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E7DD" w14:textId="517CED59"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lang w:eastAsia="en-GB"/>
        </w:rPr>
        <w:t xml:space="preserve">APPENDIX </w:t>
      </w:r>
      <w:r w:rsidR="00840CC1">
        <w:rPr>
          <w:rFonts w:ascii="Arial" w:eastAsia="Times New Roman" w:hAnsi="Arial" w:cs="Arial"/>
          <w:b/>
          <w:bCs/>
          <w:sz w:val="24"/>
          <w:szCs w:val="24"/>
          <w:lang w:eastAsia="en-GB"/>
        </w:rPr>
        <w:t>2</w:t>
      </w:r>
      <w:r w:rsidRPr="00AA0B3A">
        <w:rPr>
          <w:rFonts w:ascii="Arial" w:eastAsia="Times New Roman" w:hAnsi="Arial" w:cs="Arial"/>
          <w:sz w:val="24"/>
          <w:szCs w:val="24"/>
          <w:lang w:eastAsia="en-GB"/>
        </w:rPr>
        <w:t> </w:t>
      </w:r>
    </w:p>
    <w:p w14:paraId="3DA0ED17" w14:textId="77777777" w:rsidR="00AA0B3A" w:rsidRPr="00AA0B3A" w:rsidRDefault="00AA0B3A" w:rsidP="00AA0B3A">
      <w:pPr>
        <w:spacing w:after="0" w:line="240" w:lineRule="auto"/>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1B46318" w14:textId="77777777"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u w:val="single"/>
          <w:lang w:eastAsia="en-GB"/>
        </w:rPr>
        <w:t>General Data Protection Regulations and Data Protection Act 2018 Minimum Contract Clauses</w:t>
      </w:r>
      <w:r w:rsidRPr="00AA0B3A">
        <w:rPr>
          <w:rFonts w:ascii="Arial" w:eastAsia="Times New Roman" w:hAnsi="Arial" w:cs="Arial"/>
          <w:sz w:val="24"/>
          <w:szCs w:val="24"/>
          <w:lang w:eastAsia="en-GB"/>
        </w:rPr>
        <w:t> </w:t>
      </w:r>
    </w:p>
    <w:p w14:paraId="604A8475"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25C85632" w14:textId="7780DDFC"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STANDARD DEFINITIONS (WHICH MAY NEED AMENDING)</w:t>
      </w:r>
      <w:r w:rsidRPr="00AA0B3A">
        <w:rPr>
          <w:rFonts w:ascii="Arial" w:eastAsia="Times New Roman" w:hAnsi="Arial" w:cs="Arial"/>
          <w:sz w:val="24"/>
          <w:szCs w:val="24"/>
          <w:lang w:eastAsia="en-GB"/>
        </w:rPr>
        <w:t> </w:t>
      </w:r>
    </w:p>
    <w:p w14:paraId="25D10974"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119F7FE7" w14:textId="5F64792F"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Party</w:t>
      </w:r>
      <w:r w:rsidRPr="00AA0B3A">
        <w:rPr>
          <w:rFonts w:ascii="Arial" w:eastAsia="Times New Roman" w:hAnsi="Arial" w:cs="Arial"/>
          <w:sz w:val="24"/>
          <w:szCs w:val="24"/>
          <w:shd w:val="clear" w:color="auto" w:fill="FFFFFF"/>
          <w:lang w:eastAsia="en-GB"/>
        </w:rPr>
        <w:t xml:space="preserve">: </w:t>
      </w:r>
      <w:proofErr w:type="gramStart"/>
      <w:r w:rsidRPr="00AA0B3A">
        <w:rPr>
          <w:rFonts w:ascii="Arial" w:eastAsia="Times New Roman" w:hAnsi="Arial" w:cs="Arial"/>
          <w:sz w:val="24"/>
          <w:szCs w:val="24"/>
          <w:shd w:val="clear" w:color="auto" w:fill="FFFFFF"/>
          <w:lang w:eastAsia="en-GB"/>
        </w:rPr>
        <w:t>a</w:t>
      </w:r>
      <w:proofErr w:type="gramEnd"/>
      <w:r w:rsidRPr="00AA0B3A">
        <w:rPr>
          <w:rFonts w:ascii="Arial" w:eastAsia="Times New Roman" w:hAnsi="Arial" w:cs="Arial"/>
          <w:sz w:val="24"/>
          <w:szCs w:val="24"/>
          <w:shd w:val="clear" w:color="auto" w:fill="FFFFFF"/>
          <w:lang w:eastAsia="en-GB"/>
        </w:rPr>
        <w:t xml:space="preserve"> Party to this Agreement</w:t>
      </w:r>
      <w:r w:rsidRPr="00AA0B3A">
        <w:rPr>
          <w:rFonts w:ascii="Arial" w:eastAsia="Times New Roman" w:hAnsi="Arial" w:cs="Arial"/>
          <w:sz w:val="24"/>
          <w:szCs w:val="24"/>
          <w:lang w:eastAsia="en-GB"/>
        </w:rPr>
        <w:t> </w:t>
      </w:r>
    </w:p>
    <w:p w14:paraId="2C89FC4F"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EFA7C30" w14:textId="44A11C52"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Agreement</w:t>
      </w:r>
      <w:r w:rsidRPr="00AA0B3A">
        <w:rPr>
          <w:rFonts w:ascii="Arial" w:eastAsia="Times New Roman" w:hAnsi="Arial" w:cs="Arial"/>
          <w:sz w:val="24"/>
          <w:szCs w:val="24"/>
          <w:shd w:val="clear" w:color="auto" w:fill="FFFFFF"/>
          <w:lang w:eastAsia="en-GB"/>
        </w:rPr>
        <w:t xml:space="preserve">: this </w:t>
      </w:r>
      <w:proofErr w:type="gramStart"/>
      <w:r w:rsidRPr="00AA0B3A">
        <w:rPr>
          <w:rFonts w:ascii="Arial" w:eastAsia="Times New Roman" w:hAnsi="Arial" w:cs="Arial"/>
          <w:sz w:val="24"/>
          <w:szCs w:val="24"/>
          <w:shd w:val="clear" w:color="auto" w:fill="FFFFFF"/>
          <w:lang w:eastAsia="en-GB"/>
        </w:rPr>
        <w:t>contract;</w:t>
      </w:r>
      <w:proofErr w:type="gramEnd"/>
      <w:r w:rsidRPr="00AA0B3A">
        <w:rPr>
          <w:rFonts w:ascii="Arial" w:eastAsia="Times New Roman" w:hAnsi="Arial" w:cs="Arial"/>
          <w:sz w:val="24"/>
          <w:szCs w:val="24"/>
          <w:lang w:eastAsia="en-GB"/>
        </w:rPr>
        <w:t> </w:t>
      </w:r>
    </w:p>
    <w:p w14:paraId="73C84369"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5A7B0AE9" w14:textId="64CF1A3D"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Processor Personnel</w:t>
      </w:r>
      <w:r w:rsidRPr="00AA0B3A">
        <w:rPr>
          <w:rFonts w:ascii="Arial" w:eastAsia="Times New Roman" w:hAnsi="Arial" w:cs="Arial"/>
          <w:sz w:val="24"/>
          <w:szCs w:val="24"/>
          <w:shd w:val="clear" w:color="auto" w:fill="FFFFFF"/>
          <w:lang w:eastAsia="en-GB"/>
        </w:rPr>
        <w:t xml:space="preserve">: means all directors, officers, employees, agents, </w:t>
      </w:r>
      <w:proofErr w:type="gramStart"/>
      <w:r w:rsidRPr="00AA0B3A">
        <w:rPr>
          <w:rFonts w:ascii="Arial" w:eastAsia="Times New Roman" w:hAnsi="Arial" w:cs="Arial"/>
          <w:sz w:val="24"/>
          <w:szCs w:val="24"/>
          <w:shd w:val="clear" w:color="auto" w:fill="FFFFFF"/>
          <w:lang w:eastAsia="en-GB"/>
        </w:rPr>
        <w:t>consultants</w:t>
      </w:r>
      <w:proofErr w:type="gramEnd"/>
      <w:r w:rsidRPr="00AA0B3A">
        <w:rPr>
          <w:rFonts w:ascii="Arial" w:eastAsia="Times New Roman" w:hAnsi="Arial" w:cs="Arial"/>
          <w:sz w:val="24"/>
          <w:szCs w:val="24"/>
          <w:shd w:val="clear" w:color="auto" w:fill="FFFFFF"/>
          <w:lang w:eastAsia="en-GB"/>
        </w:rPr>
        <w:t xml:space="preserve"> and contractors of the Processor and/or of any Sub-Processor engaged in the performance of its obligations under this Agreement] </w:t>
      </w:r>
      <w:r w:rsidRPr="00AA0B3A">
        <w:rPr>
          <w:rFonts w:ascii="Arial" w:eastAsia="Times New Roman" w:hAnsi="Arial" w:cs="Arial"/>
          <w:sz w:val="24"/>
          <w:szCs w:val="24"/>
          <w:lang w:eastAsia="en-GB"/>
        </w:rPr>
        <w:t> </w:t>
      </w:r>
    </w:p>
    <w:p w14:paraId="782E832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5E85CE" w14:textId="2B6B6091"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GDPR CLAUSE DEFINITIONS:</w:t>
      </w:r>
      <w:r w:rsidRPr="00AA0B3A">
        <w:rPr>
          <w:rFonts w:ascii="Arial" w:eastAsia="Times New Roman" w:hAnsi="Arial" w:cs="Arial"/>
          <w:sz w:val="24"/>
          <w:szCs w:val="24"/>
          <w:lang w:eastAsia="en-GB"/>
        </w:rPr>
        <w:t> </w:t>
      </w:r>
    </w:p>
    <w:p w14:paraId="51646108"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E3FFEA8" w14:textId="12EB5F41"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Data Protection Legislation</w:t>
      </w:r>
      <w:r w:rsidRPr="00AA0B3A">
        <w:rPr>
          <w:rFonts w:ascii="Arial" w:eastAsia="Times New Roman" w:hAnsi="Arial" w:cs="Arial"/>
          <w:sz w:val="24"/>
          <w:szCs w:val="24"/>
          <w:shd w:val="clear" w:color="auto" w:fill="FFFFFF"/>
          <w:lang w:eastAsia="en-GB"/>
        </w:rPr>
        <w:t>: (</w:t>
      </w:r>
      <w:proofErr w:type="spellStart"/>
      <w:r w:rsidRPr="00AA0B3A">
        <w:rPr>
          <w:rFonts w:ascii="Arial" w:eastAsia="Times New Roman" w:hAnsi="Arial" w:cs="Arial"/>
          <w:sz w:val="24"/>
          <w:szCs w:val="24"/>
          <w:shd w:val="clear" w:color="auto" w:fill="FFFFFF"/>
          <w:lang w:eastAsia="en-GB"/>
        </w:rPr>
        <w:t>i</w:t>
      </w:r>
      <w:proofErr w:type="spellEnd"/>
      <w:r w:rsidRPr="00AA0B3A">
        <w:rPr>
          <w:rFonts w:ascii="Arial" w:eastAsia="Times New Roman" w:hAnsi="Arial" w:cs="Arial"/>
          <w:sz w:val="24"/>
          <w:szCs w:val="24"/>
          <w:shd w:val="clear" w:color="auto" w:fill="FFFFFF"/>
          <w:lang w:eastAsia="en-GB"/>
        </w:rPr>
        <w:t xml:space="preserve">) the GDPR, the LED and any applicable national implementing Laws as amended from time to time (ii) the DPA 2018 [subject to Royal Assent] </w:t>
      </w:r>
      <w:r w:rsidRPr="00AA0B3A">
        <w:rPr>
          <w:rFonts w:ascii="Arial" w:eastAsia="Times New Roman" w:hAnsi="Arial" w:cs="Arial"/>
          <w:sz w:val="24"/>
          <w:szCs w:val="24"/>
          <w:lang w:eastAsia="en-GB"/>
        </w:rPr>
        <w:t>to the extent that it relates to processing of personal data and privacy; (</w:t>
      </w:r>
      <w:proofErr w:type="spellStart"/>
      <w:r w:rsidRPr="00AA0B3A">
        <w:rPr>
          <w:rFonts w:ascii="Arial" w:eastAsia="Times New Roman" w:hAnsi="Arial" w:cs="Arial"/>
          <w:sz w:val="24"/>
          <w:szCs w:val="24"/>
          <w:lang w:eastAsia="en-GB"/>
        </w:rPr>
        <w:t>iiii</w:t>
      </w:r>
      <w:proofErr w:type="spellEnd"/>
      <w:r w:rsidRPr="00AA0B3A">
        <w:rPr>
          <w:rFonts w:ascii="Arial" w:eastAsia="Times New Roman" w:hAnsi="Arial" w:cs="Arial"/>
          <w:sz w:val="24"/>
          <w:szCs w:val="24"/>
          <w:lang w:eastAsia="en-GB"/>
        </w:rPr>
        <w:t xml:space="preserve">) all applicable Law about the processing of personal data and </w:t>
      </w:r>
      <w:proofErr w:type="gramStart"/>
      <w:r w:rsidRPr="00AA0B3A">
        <w:rPr>
          <w:rFonts w:ascii="Arial" w:eastAsia="Times New Roman" w:hAnsi="Arial" w:cs="Arial"/>
          <w:sz w:val="24"/>
          <w:szCs w:val="24"/>
          <w:lang w:eastAsia="en-GB"/>
        </w:rPr>
        <w:t>privacy;</w:t>
      </w:r>
      <w:proofErr w:type="gramEnd"/>
      <w:r w:rsidRPr="00AA0B3A">
        <w:rPr>
          <w:rFonts w:ascii="Arial" w:eastAsia="Times New Roman" w:hAnsi="Arial" w:cs="Arial"/>
          <w:sz w:val="24"/>
          <w:szCs w:val="24"/>
          <w:lang w:eastAsia="en-GB"/>
        </w:rPr>
        <w:t> </w:t>
      </w:r>
    </w:p>
    <w:p w14:paraId="6AB1F0F1"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8197688" w14:textId="47752D7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Protection Impact Assessment</w:t>
      </w:r>
      <w:r w:rsidRPr="00AA0B3A">
        <w:rPr>
          <w:rFonts w:ascii="Arial" w:eastAsia="Times New Roman" w:hAnsi="Arial" w:cs="Arial"/>
          <w:sz w:val="24"/>
          <w:szCs w:val="24"/>
          <w:lang w:eastAsia="en-GB"/>
        </w:rPr>
        <w:t>: an assessment by the Controller of the impact of the envisaged processing on the protection of Personal Data.  </w:t>
      </w:r>
    </w:p>
    <w:p w14:paraId="755DCE8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3E510DA" w14:textId="2AC8CF8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Controller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Processor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Data Subject</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 Breach</w:t>
      </w: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 xml:space="preserve"> Data Protection Officer</w:t>
      </w:r>
      <w:r w:rsidRPr="00AA0B3A">
        <w:rPr>
          <w:rFonts w:ascii="Arial" w:eastAsia="Times New Roman" w:hAnsi="Arial" w:cs="Arial"/>
          <w:sz w:val="24"/>
          <w:szCs w:val="24"/>
          <w:lang w:eastAsia="en-GB"/>
        </w:rPr>
        <w:t xml:space="preserve"> take the meaning given in the GDPR.   </w:t>
      </w:r>
    </w:p>
    <w:p w14:paraId="74CE8120"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35C4660B" w14:textId="313C97F8"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Loss Event</w:t>
      </w:r>
      <w:r w:rsidRPr="00AA0B3A">
        <w:rPr>
          <w:rFonts w:ascii="Arial" w:eastAsia="Times New Roman" w:hAnsi="Arial" w:cs="Arial"/>
          <w:sz w:val="24"/>
          <w:szCs w:val="24"/>
          <w:lang w:eastAsia="en-GB"/>
        </w:rPr>
        <w:t>: any event that results, or may result, in unauthorised access to Personal Data held by the Processor under this Agreement, and/or actual or potential loss and/or destruction of Personal Data in breach of this Agreement, including any Personal Data Breach. </w:t>
      </w:r>
    </w:p>
    <w:p w14:paraId="7C9EDBEF"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4A8B8EBC" w14:textId="75684DAB"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Subject Request</w:t>
      </w:r>
      <w:r w:rsidRPr="00AA0B3A">
        <w:rPr>
          <w:rFonts w:ascii="Arial" w:eastAsia="Times New Roman" w:hAnsi="Arial" w:cs="Arial"/>
          <w:sz w:val="24"/>
          <w:szCs w:val="24"/>
          <w:lang w:eastAsia="en-GB"/>
        </w:rPr>
        <w:t>: a request made by, or on behalf of, a Data Subject in accordance with rights granted pursuant to the Data Protection Legislation to access their Personal Data. </w:t>
      </w:r>
    </w:p>
    <w:p w14:paraId="3D787E0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6EF9ADC" w14:textId="528885F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DPA 2018</w:t>
      </w:r>
      <w:r w:rsidRPr="00AA0B3A">
        <w:rPr>
          <w:rFonts w:ascii="Arial" w:eastAsia="Times New Roman" w:hAnsi="Arial" w:cs="Arial"/>
          <w:sz w:val="24"/>
          <w:szCs w:val="24"/>
          <w:lang w:eastAsia="en-GB"/>
        </w:rPr>
        <w:t>: Data Protection Act 2018  </w:t>
      </w:r>
    </w:p>
    <w:p w14:paraId="5A8885B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1114DE97" w14:textId="1A827914"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GDPR</w:t>
      </w:r>
      <w:r w:rsidRPr="00AA0B3A">
        <w:rPr>
          <w:rFonts w:ascii="Arial" w:eastAsia="Times New Roman" w:hAnsi="Arial" w:cs="Arial"/>
          <w:sz w:val="24"/>
          <w:szCs w:val="24"/>
          <w:lang w:eastAsia="en-GB"/>
        </w:rPr>
        <w:t xml:space="preserve">: the </w:t>
      </w:r>
      <w:r w:rsidR="00E564E3">
        <w:rPr>
          <w:rFonts w:ascii="Arial" w:eastAsia="Times New Roman" w:hAnsi="Arial" w:cs="Arial"/>
          <w:sz w:val="24"/>
          <w:szCs w:val="24"/>
          <w:lang w:eastAsia="en-GB"/>
        </w:rPr>
        <w:t xml:space="preserve">UK </w:t>
      </w:r>
      <w:r w:rsidRPr="00AA0B3A">
        <w:rPr>
          <w:rFonts w:ascii="Arial" w:eastAsia="Times New Roman" w:hAnsi="Arial" w:cs="Arial"/>
          <w:sz w:val="24"/>
          <w:szCs w:val="24"/>
          <w:lang w:eastAsia="en-GB"/>
        </w:rPr>
        <w:t>General Data Protection Regulation</w:t>
      </w:r>
      <w:r w:rsidRPr="00AA0B3A">
        <w:rPr>
          <w:rFonts w:ascii="Arial" w:eastAsia="Times New Roman" w:hAnsi="Arial" w:cs="Arial"/>
          <w:i/>
          <w:iCs/>
          <w:sz w:val="24"/>
          <w:szCs w:val="24"/>
          <w:lang w:eastAsia="en-GB"/>
        </w:rPr>
        <w:t xml:space="preserve"> </w:t>
      </w:r>
    </w:p>
    <w:p w14:paraId="07F3F65A"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68ABF336" w14:textId="353E904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Joint Controllers: </w:t>
      </w:r>
      <w:r w:rsidRPr="00AA0B3A">
        <w:rPr>
          <w:rFonts w:ascii="Arial" w:eastAsia="Times New Roman" w:hAnsi="Arial" w:cs="Arial"/>
          <w:sz w:val="24"/>
          <w:szCs w:val="24"/>
          <w:lang w:eastAsia="en-GB"/>
        </w:rPr>
        <w:t>where two or more Controllers jointly determine the purposes and means of processing </w:t>
      </w:r>
    </w:p>
    <w:p w14:paraId="3C317C09"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279E4CD7" w14:textId="1A6BB63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LED</w:t>
      </w:r>
      <w:r w:rsidRPr="00AA0B3A">
        <w:rPr>
          <w:rFonts w:ascii="Arial" w:eastAsia="Times New Roman" w:hAnsi="Arial" w:cs="Arial"/>
          <w:sz w:val="24"/>
          <w:szCs w:val="24"/>
          <w:lang w:eastAsia="en-GB"/>
        </w:rPr>
        <w:t xml:space="preserve">:  Law Enforcement Directive </w:t>
      </w:r>
    </w:p>
    <w:p w14:paraId="5A152823"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EF68EFF" w14:textId="4C77A85E"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Protective Measures</w:t>
      </w:r>
      <w:r w:rsidRPr="00AA0B3A">
        <w:rPr>
          <w:rFonts w:ascii="Arial" w:eastAsia="Times New Roman" w:hAnsi="Arial" w:cs="Arial"/>
          <w:sz w:val="24"/>
          <w:szCs w:val="24"/>
          <w:lang w:eastAsia="en-GB"/>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 including those outlined in Schedule [x] (Security). </w:t>
      </w:r>
    </w:p>
    <w:p w14:paraId="1D19167B" w14:textId="77777777" w:rsidR="00061F2F" w:rsidRPr="00AA0B3A" w:rsidRDefault="00061F2F" w:rsidP="00915C19">
      <w:pPr>
        <w:spacing w:after="0" w:line="240" w:lineRule="auto"/>
        <w:textAlignment w:val="baseline"/>
        <w:rPr>
          <w:rFonts w:ascii="Segoe UI" w:eastAsia="Times New Roman" w:hAnsi="Segoe UI" w:cs="Segoe UI"/>
          <w:sz w:val="18"/>
          <w:szCs w:val="18"/>
          <w:lang w:eastAsia="en-GB"/>
        </w:rPr>
      </w:pPr>
    </w:p>
    <w:p w14:paraId="53D8C3FF" w14:textId="78B1A2F3"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lastRenderedPageBreak/>
        <w:t>Sub-processor</w:t>
      </w:r>
      <w:r w:rsidRPr="00AA0B3A">
        <w:rPr>
          <w:rFonts w:ascii="Arial" w:eastAsia="Times New Roman" w:hAnsi="Arial" w:cs="Arial"/>
          <w:sz w:val="24"/>
          <w:szCs w:val="24"/>
          <w:lang w:eastAsia="en-GB"/>
        </w:rPr>
        <w:t>: any third Party appointed to process Personal Data on behalf of that Processor related to this Agreement </w:t>
      </w:r>
    </w:p>
    <w:p w14:paraId="51C5351E"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E3F51D" w14:textId="0D6FFC64" w:rsidR="00AA0B3A" w:rsidRDefault="00F648AE" w:rsidP="00330E66">
      <w:pPr>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1.</w:t>
      </w:r>
      <w:r>
        <w:rPr>
          <w:rFonts w:ascii="Arial" w:eastAsia="Times New Roman" w:hAnsi="Arial" w:cs="Arial"/>
          <w:b/>
          <w:bCs/>
          <w:sz w:val="24"/>
          <w:szCs w:val="24"/>
          <w:lang w:eastAsia="en-GB"/>
        </w:rPr>
        <w:tab/>
      </w:r>
      <w:r w:rsidR="00AA0B3A" w:rsidRPr="00AA0B3A">
        <w:rPr>
          <w:rFonts w:ascii="Arial" w:eastAsia="Times New Roman" w:hAnsi="Arial" w:cs="Arial"/>
          <w:b/>
          <w:bCs/>
          <w:sz w:val="24"/>
          <w:szCs w:val="24"/>
          <w:lang w:eastAsia="en-GB"/>
        </w:rPr>
        <w:t>DATA PROTECTION</w:t>
      </w:r>
      <w:r w:rsidR="00AA0B3A" w:rsidRPr="00AA0B3A">
        <w:rPr>
          <w:rFonts w:ascii="Arial" w:eastAsia="Times New Roman" w:hAnsi="Arial" w:cs="Arial"/>
          <w:sz w:val="24"/>
          <w:szCs w:val="24"/>
          <w:lang w:eastAsia="en-GB"/>
        </w:rPr>
        <w:t> </w:t>
      </w:r>
    </w:p>
    <w:p w14:paraId="5DAE149A"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D3F2D74" w14:textId="1C01A65A"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00AA0B3A" w:rsidRPr="00AA0B3A">
        <w:rPr>
          <w:rFonts w:ascii="Arial" w:eastAsia="Times New Roman" w:hAnsi="Arial" w:cs="Arial"/>
          <w:sz w:val="24"/>
          <w:szCs w:val="24"/>
          <w:lang w:eastAsia="en-GB"/>
        </w:rPr>
        <w:t>Controller</w:t>
      </w:r>
      <w:proofErr w:type="gramEnd"/>
      <w:r w:rsidR="00AA0B3A" w:rsidRPr="00AA0B3A">
        <w:rPr>
          <w:rFonts w:ascii="Arial" w:eastAsia="Times New Roman" w:hAnsi="Arial" w:cs="Arial"/>
          <w:sz w:val="24"/>
          <w:szCs w:val="24"/>
          <w:lang w:eastAsia="en-GB"/>
        </w:rPr>
        <w:t xml:space="preserve"> and the Contractor is the Processor unless otherwise specified. The only processing that the Processor is authorised to do is listed in Schedule [X] by the Controller and may not be determined by the Processor.   </w:t>
      </w:r>
    </w:p>
    <w:p w14:paraId="4D9ADDE0"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BBFA5C4" w14:textId="6A1DABEC"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notify the Controller immediately if it considers that any of the Controller's instructions infringe the Data Protection Legislation. </w:t>
      </w:r>
    </w:p>
    <w:p w14:paraId="08D04E69" w14:textId="77777777" w:rsidR="00AA0B3A" w:rsidRPr="00AA0B3A" w:rsidRDefault="00AA0B3A" w:rsidP="00082A69">
      <w:pPr>
        <w:spacing w:after="0" w:line="240" w:lineRule="auto"/>
        <w:ind w:left="720" w:hanging="720"/>
        <w:textAlignment w:val="baseline"/>
        <w:rPr>
          <w:rFonts w:ascii="Arial" w:eastAsia="Times New Roman" w:hAnsi="Arial" w:cs="Arial"/>
          <w:sz w:val="24"/>
          <w:szCs w:val="24"/>
          <w:lang w:eastAsia="en-GB"/>
        </w:rPr>
      </w:pPr>
    </w:p>
    <w:p w14:paraId="724715F5" w14:textId="3BBEC712"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 </w:t>
      </w:r>
    </w:p>
    <w:p w14:paraId="11D478C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C225C54" w14:textId="77777777" w:rsidR="00AA0B3A" w:rsidRPr="00AA0B3A" w:rsidRDefault="00AA0B3A" w:rsidP="003F10E6">
      <w:pPr>
        <w:numPr>
          <w:ilvl w:val="0"/>
          <w:numId w:val="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 systematic description of the envisaged processing operations and the purpose of the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3D3CD3F7" w14:textId="77777777" w:rsidR="00AA0B3A" w:rsidRPr="00AA0B3A" w:rsidRDefault="00AA0B3A" w:rsidP="003F10E6">
      <w:pPr>
        <w:numPr>
          <w:ilvl w:val="0"/>
          <w:numId w:val="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an assessment of the necessity and proportionality of the processing operations in relation to the </w:t>
      </w:r>
      <w:proofErr w:type="gramStart"/>
      <w:r w:rsidRPr="00AA0B3A">
        <w:rPr>
          <w:rFonts w:ascii="Arial" w:eastAsia="Times New Roman" w:hAnsi="Arial" w:cs="Arial"/>
          <w:sz w:val="24"/>
          <w:szCs w:val="24"/>
          <w:lang w:eastAsia="en-GB"/>
        </w:rPr>
        <w:t>Services;</w:t>
      </w:r>
      <w:proofErr w:type="gramEnd"/>
      <w:r w:rsidRPr="00AA0B3A">
        <w:rPr>
          <w:rFonts w:ascii="Arial" w:eastAsia="Times New Roman" w:hAnsi="Arial" w:cs="Arial"/>
          <w:sz w:val="24"/>
          <w:szCs w:val="24"/>
          <w:lang w:eastAsia="en-GB"/>
        </w:rPr>
        <w:t> </w:t>
      </w:r>
    </w:p>
    <w:p w14:paraId="619C6F37" w14:textId="77777777" w:rsidR="00AA0B3A" w:rsidRPr="00AA0B3A" w:rsidRDefault="00AA0B3A" w:rsidP="003F10E6">
      <w:pPr>
        <w:numPr>
          <w:ilvl w:val="0"/>
          <w:numId w:val="7"/>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 assessment of the risks to the rights and freedoms of Data Subjects; and </w:t>
      </w:r>
    </w:p>
    <w:p w14:paraId="49636B92" w14:textId="3A5CC792" w:rsidR="00AA0B3A" w:rsidRDefault="00AA0B3A" w:rsidP="006615D1">
      <w:pPr>
        <w:numPr>
          <w:ilvl w:val="0"/>
          <w:numId w:val="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measures envisaged to address the risks, including safeguards, security measures and mechanisms to ensure the protection of Personal Data. </w:t>
      </w:r>
    </w:p>
    <w:p w14:paraId="1460F313"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06228AAC" w14:textId="602BB49E" w:rsidR="00AA0B3A" w:rsidRDefault="000E4007" w:rsidP="000E4007">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 relation to any Personal Data processed in connection with its obligations under this Agreement: </w:t>
      </w:r>
    </w:p>
    <w:p w14:paraId="202E74FB"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762E98A9" w14:textId="77777777" w:rsidR="00AA0B3A" w:rsidRPr="00AA0B3A" w:rsidRDefault="00AA0B3A" w:rsidP="003F10E6">
      <w:pPr>
        <w:numPr>
          <w:ilvl w:val="0"/>
          <w:numId w:val="1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process that Personal Data only in accordance with Schedule [X</w:t>
      </w:r>
      <w:proofErr w:type="gramStart"/>
      <w:r w:rsidRPr="00AA0B3A">
        <w:rPr>
          <w:rFonts w:ascii="Arial" w:eastAsia="Times New Roman" w:hAnsi="Arial" w:cs="Arial"/>
          <w:sz w:val="24"/>
          <w:szCs w:val="24"/>
          <w:lang w:eastAsia="en-GB"/>
        </w:rPr>
        <w:t>], unless</w:t>
      </w:r>
      <w:proofErr w:type="gramEnd"/>
      <w:r w:rsidRPr="00AA0B3A">
        <w:rPr>
          <w:rFonts w:ascii="Arial" w:eastAsia="Times New Roman" w:hAnsi="Arial" w:cs="Arial"/>
          <w:sz w:val="24"/>
          <w:szCs w:val="24"/>
          <w:lang w:eastAsia="en-GB"/>
        </w:rPr>
        <w:t xml:space="preserve"> the Processor is required to do otherwise by Law. If it is so </w:t>
      </w:r>
      <w:proofErr w:type="gramStart"/>
      <w:r w:rsidRPr="00AA0B3A">
        <w:rPr>
          <w:rFonts w:ascii="Arial" w:eastAsia="Times New Roman" w:hAnsi="Arial" w:cs="Arial"/>
          <w:sz w:val="24"/>
          <w:szCs w:val="24"/>
          <w:lang w:eastAsia="en-GB"/>
        </w:rPr>
        <w:t>required</w:t>
      </w:r>
      <w:proofErr w:type="gramEnd"/>
      <w:r w:rsidRPr="00AA0B3A">
        <w:rPr>
          <w:rFonts w:ascii="Arial" w:eastAsia="Times New Roman" w:hAnsi="Arial" w:cs="Arial"/>
          <w:sz w:val="24"/>
          <w:szCs w:val="24"/>
          <w:lang w:eastAsia="en-GB"/>
        </w:rPr>
        <w:t xml:space="preserve"> the Processor shall promptly notify the Controller before processing the Personal Data unless prohibited by Law; </w:t>
      </w:r>
    </w:p>
    <w:p w14:paraId="74A383BA" w14:textId="1F2A08CB" w:rsidR="00AA0B3A" w:rsidRDefault="00AA0B3A" w:rsidP="006615D1">
      <w:pPr>
        <w:numPr>
          <w:ilvl w:val="0"/>
          <w:numId w:val="11"/>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2AA00473"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0016BFC" w14:textId="77777777" w:rsidR="00AA0B3A" w:rsidRPr="00AA0B3A" w:rsidRDefault="00AA0B3A" w:rsidP="00117BE9">
      <w:pPr>
        <w:numPr>
          <w:ilvl w:val="0"/>
          <w:numId w:val="12"/>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nature of the data to be </w:t>
      </w:r>
      <w:proofErr w:type="gramStart"/>
      <w:r w:rsidRPr="00AA0B3A">
        <w:rPr>
          <w:rFonts w:ascii="Arial" w:eastAsia="Times New Roman" w:hAnsi="Arial" w:cs="Arial"/>
          <w:sz w:val="24"/>
          <w:szCs w:val="24"/>
          <w:lang w:eastAsia="en-GB"/>
        </w:rPr>
        <w:t>protected;</w:t>
      </w:r>
      <w:proofErr w:type="gramEnd"/>
      <w:r w:rsidRPr="00AA0B3A">
        <w:rPr>
          <w:rFonts w:ascii="Arial" w:eastAsia="Times New Roman" w:hAnsi="Arial" w:cs="Arial"/>
          <w:sz w:val="24"/>
          <w:szCs w:val="24"/>
          <w:lang w:eastAsia="en-GB"/>
        </w:rPr>
        <w:t> </w:t>
      </w:r>
    </w:p>
    <w:p w14:paraId="11986E4D" w14:textId="77777777" w:rsidR="00AA0B3A" w:rsidRPr="00AA0B3A" w:rsidRDefault="00AA0B3A" w:rsidP="00117BE9">
      <w:pPr>
        <w:numPr>
          <w:ilvl w:val="0"/>
          <w:numId w:val="13"/>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harm that might result from a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1FCC4BF4" w14:textId="77777777" w:rsidR="00AA0B3A" w:rsidRPr="00AA0B3A" w:rsidRDefault="00AA0B3A" w:rsidP="00117BE9">
      <w:pPr>
        <w:numPr>
          <w:ilvl w:val="0"/>
          <w:numId w:val="1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state of technological development; and </w:t>
      </w:r>
    </w:p>
    <w:p w14:paraId="7B8A8A28" w14:textId="57D78C2A" w:rsidR="00AA0B3A" w:rsidRPr="00AA0B3A" w:rsidRDefault="00AA0B3A" w:rsidP="00117BE9">
      <w:pPr>
        <w:numPr>
          <w:ilvl w:val="0"/>
          <w:numId w:val="15"/>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cost of implementing any </w:t>
      </w:r>
      <w:proofErr w:type="gramStart"/>
      <w:r w:rsidRPr="00AA0B3A">
        <w:rPr>
          <w:rFonts w:ascii="Arial" w:eastAsia="Times New Roman" w:hAnsi="Arial" w:cs="Arial"/>
          <w:sz w:val="24"/>
          <w:szCs w:val="24"/>
          <w:lang w:eastAsia="en-GB"/>
        </w:rPr>
        <w:t>measures;</w:t>
      </w:r>
      <w:proofErr w:type="gramEnd"/>
      <w:r w:rsidRPr="00AA0B3A">
        <w:rPr>
          <w:rFonts w:ascii="Arial" w:eastAsia="Times New Roman" w:hAnsi="Arial" w:cs="Arial"/>
          <w:sz w:val="24"/>
          <w:szCs w:val="24"/>
          <w:lang w:eastAsia="en-GB"/>
        </w:rPr>
        <w:t>  </w:t>
      </w:r>
    </w:p>
    <w:p w14:paraId="0328FFAD"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0CE31B6B" w14:textId="77777777" w:rsidR="00AA0B3A" w:rsidRDefault="00AA0B3A" w:rsidP="00405166">
      <w:pPr>
        <w:numPr>
          <w:ilvl w:val="0"/>
          <w:numId w:val="16"/>
        </w:numPr>
        <w:spacing w:after="0" w:line="240" w:lineRule="auto"/>
        <w:ind w:left="1152" w:hanging="432"/>
        <w:jc w:val="both"/>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w:t>
      </w:r>
    </w:p>
    <w:p w14:paraId="57DC8732" w14:textId="77777777" w:rsidR="00405166" w:rsidRPr="00AA0B3A" w:rsidRDefault="00405166" w:rsidP="00405166">
      <w:pPr>
        <w:spacing w:after="0" w:line="240" w:lineRule="auto"/>
        <w:ind w:left="1152"/>
        <w:jc w:val="both"/>
        <w:textAlignment w:val="baseline"/>
        <w:rPr>
          <w:rFonts w:ascii="Arial" w:eastAsia="Times New Roman" w:hAnsi="Arial" w:cs="Arial"/>
          <w:sz w:val="24"/>
          <w:szCs w:val="24"/>
          <w:lang w:eastAsia="en-GB"/>
        </w:rPr>
      </w:pPr>
    </w:p>
    <w:p w14:paraId="7F9F8726" w14:textId="56E55036" w:rsidR="00AA0B3A" w:rsidRPr="00AA0B3A" w:rsidRDefault="00AA0B3A" w:rsidP="00117BE9">
      <w:pPr>
        <w:numPr>
          <w:ilvl w:val="0"/>
          <w:numId w:val="1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Personnel do not process Personal Data except in accordance with this Agreement (and in particular Schedule X</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36430295" w14:textId="77777777" w:rsidR="00AA0B3A" w:rsidRPr="00AA0B3A" w:rsidRDefault="00AA0B3A" w:rsidP="00117BE9">
      <w:pPr>
        <w:spacing w:after="0" w:line="240" w:lineRule="auto"/>
        <w:ind w:left="1872" w:hanging="432"/>
        <w:textAlignment w:val="baseline"/>
        <w:rPr>
          <w:rFonts w:ascii="Arial" w:eastAsia="Times New Roman" w:hAnsi="Arial" w:cs="Arial"/>
          <w:lang w:eastAsia="en-GB"/>
        </w:rPr>
      </w:pPr>
    </w:p>
    <w:p w14:paraId="2610AE3F" w14:textId="43C6EC3D" w:rsidR="00AA0B3A" w:rsidRPr="00AA0B3A" w:rsidRDefault="00AA0B3A" w:rsidP="00117BE9">
      <w:pPr>
        <w:numPr>
          <w:ilvl w:val="0"/>
          <w:numId w:val="18"/>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lastRenderedPageBreak/>
        <w:t>it takes all reasonable steps to ensure the reliability and integrity of any Processor Personnel who have access to the Personal Data and ensure that they: </w:t>
      </w:r>
    </w:p>
    <w:p w14:paraId="4161BF65"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68F98106" w14:textId="5DF85A5C" w:rsidR="00AA0B3A" w:rsidRDefault="00AA0B3A" w:rsidP="0012353E">
      <w:pPr>
        <w:numPr>
          <w:ilvl w:val="0"/>
          <w:numId w:val="19"/>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aware of and comply with the Processor’s duties under this </w:t>
      </w:r>
      <w:proofErr w:type="gramStart"/>
      <w:r w:rsidRPr="00AA0B3A">
        <w:rPr>
          <w:rFonts w:ascii="Arial" w:eastAsia="Times New Roman" w:hAnsi="Arial" w:cs="Arial"/>
          <w:sz w:val="24"/>
          <w:szCs w:val="24"/>
          <w:lang w:eastAsia="en-GB"/>
        </w:rPr>
        <w:t>clause;</w:t>
      </w:r>
      <w:proofErr w:type="gramEnd"/>
      <w:r w:rsidRPr="00AA0B3A">
        <w:rPr>
          <w:rFonts w:ascii="Arial" w:eastAsia="Times New Roman" w:hAnsi="Arial" w:cs="Arial"/>
          <w:sz w:val="24"/>
          <w:szCs w:val="24"/>
          <w:lang w:eastAsia="en-GB"/>
        </w:rPr>
        <w:t> </w:t>
      </w:r>
    </w:p>
    <w:p w14:paraId="46D7B0BA" w14:textId="31DC6C33" w:rsidR="00AA0B3A" w:rsidRDefault="00AA0B3A" w:rsidP="0012353E">
      <w:pPr>
        <w:numPr>
          <w:ilvl w:val="0"/>
          <w:numId w:val="20"/>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are subject to appropriate confidentiality undertakings with the Processor or any Sub-</w:t>
      </w:r>
      <w:proofErr w:type="gramStart"/>
      <w:r w:rsidRPr="00AA0B3A">
        <w:rPr>
          <w:rFonts w:ascii="Arial" w:eastAsia="Times New Roman" w:hAnsi="Arial" w:cs="Arial"/>
          <w:sz w:val="24"/>
          <w:szCs w:val="24"/>
          <w:lang w:eastAsia="en-GB"/>
        </w:rPr>
        <w:t>processor;</w:t>
      </w:r>
      <w:proofErr w:type="gramEnd"/>
      <w:r w:rsidRPr="00AA0B3A">
        <w:rPr>
          <w:rFonts w:ascii="Arial" w:eastAsia="Times New Roman" w:hAnsi="Arial" w:cs="Arial"/>
          <w:sz w:val="24"/>
          <w:szCs w:val="24"/>
          <w:lang w:eastAsia="en-GB"/>
        </w:rPr>
        <w:t> </w:t>
      </w:r>
    </w:p>
    <w:p w14:paraId="5BA39879" w14:textId="722FF844" w:rsidR="00AA0B3A" w:rsidRDefault="00AA0B3A" w:rsidP="0012353E">
      <w:pPr>
        <w:numPr>
          <w:ilvl w:val="0"/>
          <w:numId w:val="21"/>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informed of the confidential nature of the Personal Data and do not publish, </w:t>
      </w:r>
      <w:proofErr w:type="gramStart"/>
      <w:r w:rsidRPr="00AA0B3A">
        <w:rPr>
          <w:rFonts w:ascii="Arial" w:eastAsia="Times New Roman" w:hAnsi="Arial" w:cs="Arial"/>
          <w:sz w:val="24"/>
          <w:szCs w:val="24"/>
          <w:lang w:eastAsia="en-GB"/>
        </w:rPr>
        <w:t>disclose</w:t>
      </w:r>
      <w:proofErr w:type="gramEnd"/>
      <w:r w:rsidRPr="00AA0B3A">
        <w:rPr>
          <w:rFonts w:ascii="Arial" w:eastAsia="Times New Roman" w:hAnsi="Arial" w:cs="Arial"/>
          <w:sz w:val="24"/>
          <w:szCs w:val="24"/>
          <w:lang w:eastAsia="en-GB"/>
        </w:rPr>
        <w:t xml:space="preserve"> or divulge any of the Personal Data to any third Party unless directed in writing to do so by the Controller or as otherwise permitted by this Agreement; and </w:t>
      </w:r>
    </w:p>
    <w:p w14:paraId="2E1D500C" w14:textId="7BC8D1AF" w:rsidR="00AA0B3A" w:rsidRDefault="00AA0B3A" w:rsidP="0012353E">
      <w:pPr>
        <w:numPr>
          <w:ilvl w:val="0"/>
          <w:numId w:val="22"/>
        </w:numPr>
        <w:spacing w:after="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have undergone adequate training in the use, care, </w:t>
      </w:r>
      <w:proofErr w:type="gramStart"/>
      <w:r w:rsidRPr="00AA0B3A">
        <w:rPr>
          <w:rFonts w:ascii="Arial" w:eastAsia="Times New Roman" w:hAnsi="Arial" w:cs="Arial"/>
          <w:sz w:val="24"/>
          <w:szCs w:val="24"/>
          <w:lang w:eastAsia="en-GB"/>
        </w:rPr>
        <w:t>protection</w:t>
      </w:r>
      <w:proofErr w:type="gramEnd"/>
      <w:r w:rsidRPr="00AA0B3A">
        <w:rPr>
          <w:rFonts w:ascii="Arial" w:eastAsia="Times New Roman" w:hAnsi="Arial" w:cs="Arial"/>
          <w:sz w:val="24"/>
          <w:szCs w:val="24"/>
          <w:lang w:eastAsia="en-GB"/>
        </w:rPr>
        <w:t xml:space="preserve"> and handling of Personal Data; and </w:t>
      </w:r>
    </w:p>
    <w:p w14:paraId="62211385" w14:textId="77777777" w:rsidR="00AA0B3A" w:rsidRPr="00AA0B3A" w:rsidRDefault="00AA0B3A" w:rsidP="00AA0B3A">
      <w:pPr>
        <w:spacing w:after="0" w:line="240" w:lineRule="auto"/>
        <w:ind w:left="2880"/>
        <w:jc w:val="both"/>
        <w:textAlignment w:val="baseline"/>
        <w:rPr>
          <w:rFonts w:ascii="Arial" w:eastAsia="Times New Roman" w:hAnsi="Arial" w:cs="Arial"/>
          <w:sz w:val="24"/>
          <w:szCs w:val="24"/>
          <w:lang w:eastAsia="en-GB"/>
        </w:rPr>
      </w:pPr>
    </w:p>
    <w:p w14:paraId="35949A07" w14:textId="387238D9" w:rsidR="00AA0B3A" w:rsidRDefault="00AA0B3A" w:rsidP="00405166">
      <w:pPr>
        <w:numPr>
          <w:ilvl w:val="0"/>
          <w:numId w:val="23"/>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not transfer Personal Data outside of the UK unless the prior written consent of the Controller has been obtained and the following conditions are fulfilled: </w:t>
      </w:r>
    </w:p>
    <w:p w14:paraId="784B5BF5"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20E5C4D4" w14:textId="7E13C527" w:rsidR="00AA0B3A" w:rsidRPr="00AA0B3A" w:rsidRDefault="00AA0B3A" w:rsidP="0012353E">
      <w:pPr>
        <w:numPr>
          <w:ilvl w:val="0"/>
          <w:numId w:val="2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Controller or the Processor has provided appropriate safeguards in relation to the transfer (whether in accordance with GDPR Article 46 or LED Article 37) as determined by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29BCBB07" w14:textId="4F6462F6" w:rsidR="00AA0B3A" w:rsidRPr="00AA0B3A" w:rsidRDefault="00AA0B3A" w:rsidP="0012353E">
      <w:pPr>
        <w:numPr>
          <w:ilvl w:val="0"/>
          <w:numId w:val="25"/>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Data Subject has enforceable rights and effective legal </w:t>
      </w:r>
      <w:proofErr w:type="gramStart"/>
      <w:r w:rsidRPr="00AA0B3A">
        <w:rPr>
          <w:rFonts w:ascii="Arial" w:eastAsia="Times New Roman" w:hAnsi="Arial" w:cs="Arial"/>
          <w:sz w:val="24"/>
          <w:szCs w:val="24"/>
          <w:lang w:eastAsia="en-GB"/>
        </w:rPr>
        <w:t>remedies;</w:t>
      </w:r>
      <w:proofErr w:type="gramEnd"/>
      <w:r w:rsidRPr="00AA0B3A">
        <w:rPr>
          <w:rFonts w:ascii="Arial" w:eastAsia="Times New Roman" w:hAnsi="Arial" w:cs="Arial"/>
          <w:sz w:val="24"/>
          <w:szCs w:val="24"/>
          <w:lang w:eastAsia="en-GB"/>
        </w:rPr>
        <w:t> </w:t>
      </w:r>
    </w:p>
    <w:p w14:paraId="485FD65B" w14:textId="711F65E4" w:rsidR="00AA0B3A" w:rsidRPr="00AA0B3A" w:rsidRDefault="00AA0B3A" w:rsidP="0012353E">
      <w:pPr>
        <w:numPr>
          <w:ilvl w:val="0"/>
          <w:numId w:val="26"/>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1FAF4098" w14:textId="563A0BAF" w:rsidR="00AA0B3A" w:rsidRPr="00AA0B3A" w:rsidRDefault="00AA0B3A" w:rsidP="0012353E">
      <w:pPr>
        <w:numPr>
          <w:ilvl w:val="0"/>
          <w:numId w:val="2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complies with any reasonable instructions notified to it in advance by the Controller with respect to the processing of the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0BDF18A3" w14:textId="77777777" w:rsidR="00AA0B3A" w:rsidRPr="00AA0B3A" w:rsidRDefault="00AA0B3A" w:rsidP="00AA0B3A">
      <w:pPr>
        <w:spacing w:after="0" w:line="240" w:lineRule="auto"/>
        <w:ind w:left="2415"/>
        <w:jc w:val="both"/>
        <w:textAlignment w:val="baseline"/>
        <w:rPr>
          <w:rFonts w:ascii="Arial" w:eastAsia="Times New Roman" w:hAnsi="Arial" w:cs="Arial"/>
          <w:lang w:eastAsia="en-GB"/>
        </w:rPr>
      </w:pPr>
    </w:p>
    <w:p w14:paraId="214DD166" w14:textId="08C0D373" w:rsidR="00AA0B3A" w:rsidRDefault="00AA0B3A" w:rsidP="00117BE9">
      <w:pPr>
        <w:numPr>
          <w:ilvl w:val="0"/>
          <w:numId w:val="2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at the written direction of the Controller, delete or return Personal Data (and any copies of it) to the Controller on termination of the Agreement unless the Processor is required by Law to retain the Personal Data. </w:t>
      </w:r>
    </w:p>
    <w:p w14:paraId="687C9906"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41670927" w14:textId="2C3EF6F4" w:rsidR="00AA0B3A" w:rsidRDefault="00CB03BA" w:rsidP="00CB03B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Subject to clause 1.6, the Processor shall notify the Controller immediately if it: </w:t>
      </w:r>
    </w:p>
    <w:p w14:paraId="2A40D0DD"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8D6E181" w14:textId="13998A60" w:rsidR="00AA0B3A" w:rsidRDefault="00AA0B3A" w:rsidP="00654738">
      <w:pPr>
        <w:numPr>
          <w:ilvl w:val="0"/>
          <w:numId w:val="3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Data Subject Request (or purported Data Subject Request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5695DE84" w14:textId="2F0076B8" w:rsidR="00AA0B3A" w:rsidRDefault="00AA0B3A" w:rsidP="00654738">
      <w:pPr>
        <w:numPr>
          <w:ilvl w:val="0"/>
          <w:numId w:val="3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 request to rectify, block or erase any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4E8640D3" w14:textId="414A8DE5" w:rsidR="00AA0B3A" w:rsidRDefault="00AA0B3A" w:rsidP="00654738">
      <w:pPr>
        <w:numPr>
          <w:ilvl w:val="0"/>
          <w:numId w:val="3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other request, complaint or communication relating to either Party's obligations under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0F71B473" w14:textId="7979D800" w:rsidR="00AA0B3A" w:rsidRDefault="00AA0B3A" w:rsidP="00654738">
      <w:pPr>
        <w:numPr>
          <w:ilvl w:val="0"/>
          <w:numId w:val="3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communication from the Information Commissioner or any other regulatory authority in connection with Personal Data processed under this </w:t>
      </w:r>
      <w:proofErr w:type="gramStart"/>
      <w:r w:rsidRPr="00AA0B3A">
        <w:rPr>
          <w:rFonts w:ascii="Arial" w:eastAsia="Times New Roman" w:hAnsi="Arial" w:cs="Arial"/>
          <w:sz w:val="24"/>
          <w:szCs w:val="24"/>
          <w:lang w:eastAsia="en-GB"/>
        </w:rPr>
        <w:t>Agreement;</w:t>
      </w:r>
      <w:proofErr w:type="gramEnd"/>
      <w:r w:rsidRPr="00AA0B3A">
        <w:rPr>
          <w:rFonts w:ascii="Arial" w:eastAsia="Times New Roman" w:hAnsi="Arial" w:cs="Arial"/>
          <w:sz w:val="24"/>
          <w:szCs w:val="24"/>
          <w:lang w:eastAsia="en-GB"/>
        </w:rPr>
        <w:t>  </w:t>
      </w:r>
    </w:p>
    <w:p w14:paraId="1824526E" w14:textId="5A774EA2" w:rsidR="00AA0B3A" w:rsidRDefault="00AA0B3A" w:rsidP="00654738">
      <w:pPr>
        <w:numPr>
          <w:ilvl w:val="0"/>
          <w:numId w:val="3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request from any third Party for disclosure of Personal Data where compliance with such request is required or purported to be required by Law; or </w:t>
      </w:r>
    </w:p>
    <w:p w14:paraId="447B17B5" w14:textId="4A63C1ED" w:rsidR="00AA0B3A" w:rsidRDefault="00AA0B3A" w:rsidP="006615D1">
      <w:pPr>
        <w:numPr>
          <w:ilvl w:val="0"/>
          <w:numId w:val="35"/>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becomes aware of a Data Loss Event. </w:t>
      </w:r>
    </w:p>
    <w:p w14:paraId="701387E6"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1495B1D" w14:textId="5DF5197A"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1.6</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Processor’s obligation to notify under clause 1.5 shall include the provision of further information to the Controller in phases, as details become available.  </w:t>
      </w:r>
    </w:p>
    <w:p w14:paraId="2588D279"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363931A4" w14:textId="7EC129CB"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1.7</w:t>
      </w:r>
      <w:r>
        <w:rPr>
          <w:rFonts w:ascii="Arial" w:eastAsia="Times New Roman" w:hAnsi="Arial" w:cs="Arial"/>
          <w:sz w:val="24"/>
          <w:szCs w:val="24"/>
          <w:lang w:eastAsia="en-GB"/>
        </w:rPr>
        <w:tab/>
      </w:r>
      <w:proofErr w:type="gramStart"/>
      <w:r w:rsidR="00AA0B3A" w:rsidRPr="00AA0B3A">
        <w:rPr>
          <w:rFonts w:ascii="Arial" w:eastAsia="Times New Roman" w:hAnsi="Arial" w:cs="Arial"/>
          <w:sz w:val="24"/>
          <w:szCs w:val="24"/>
          <w:lang w:eastAsia="en-GB"/>
        </w:rPr>
        <w:t>Taking into account</w:t>
      </w:r>
      <w:proofErr w:type="gramEnd"/>
      <w:r w:rsidR="00AA0B3A" w:rsidRPr="00AA0B3A">
        <w:rPr>
          <w:rFonts w:ascii="Arial" w:eastAsia="Times New Roman" w:hAnsi="Arial" w:cs="Arial"/>
          <w:sz w:val="24"/>
          <w:szCs w:val="24"/>
          <w:lang w:eastAsia="en-GB"/>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14:paraId="35AA315D"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4B322CB4" w14:textId="5D348C35" w:rsidR="00AA0B3A" w:rsidRDefault="00AA0B3A" w:rsidP="00654738">
      <w:pPr>
        <w:numPr>
          <w:ilvl w:val="0"/>
          <w:numId w:val="38"/>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with full details and copies of the complaint, communication or </w:t>
      </w:r>
      <w:proofErr w:type="gramStart"/>
      <w:r w:rsidRPr="00AA0B3A">
        <w:rPr>
          <w:rFonts w:ascii="Arial" w:eastAsia="Times New Roman" w:hAnsi="Arial" w:cs="Arial"/>
          <w:sz w:val="24"/>
          <w:szCs w:val="24"/>
          <w:lang w:eastAsia="en-GB"/>
        </w:rPr>
        <w:t>request;</w:t>
      </w:r>
      <w:proofErr w:type="gramEnd"/>
      <w:r w:rsidRPr="00AA0B3A">
        <w:rPr>
          <w:rFonts w:ascii="Arial" w:eastAsia="Times New Roman" w:hAnsi="Arial" w:cs="Arial"/>
          <w:sz w:val="24"/>
          <w:szCs w:val="24"/>
          <w:lang w:eastAsia="en-GB"/>
        </w:rPr>
        <w:t> </w:t>
      </w:r>
    </w:p>
    <w:p w14:paraId="5EE9E435" w14:textId="787771B2" w:rsidR="00AA0B3A" w:rsidRDefault="00AA0B3A" w:rsidP="00654738">
      <w:pPr>
        <w:numPr>
          <w:ilvl w:val="0"/>
          <w:numId w:val="39"/>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such assistance as is reasonably requested by the Controller to enable the Controller to comply with a Data Subject Request within the relevant timescales set out in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4DE4B7E5" w14:textId="6B88B71B" w:rsidR="00AA0B3A" w:rsidRDefault="00AA0B3A" w:rsidP="00654738">
      <w:pPr>
        <w:numPr>
          <w:ilvl w:val="0"/>
          <w:numId w:val="4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at its request, with any Personal Data it holds in relation to a Data </w:t>
      </w:r>
      <w:proofErr w:type="gramStart"/>
      <w:r w:rsidRPr="00AA0B3A">
        <w:rPr>
          <w:rFonts w:ascii="Arial" w:eastAsia="Times New Roman" w:hAnsi="Arial" w:cs="Arial"/>
          <w:sz w:val="24"/>
          <w:szCs w:val="24"/>
          <w:lang w:eastAsia="en-GB"/>
        </w:rPr>
        <w:t>Subject;</w:t>
      </w:r>
      <w:proofErr w:type="gramEnd"/>
      <w:r w:rsidRPr="00AA0B3A">
        <w:rPr>
          <w:rFonts w:ascii="Arial" w:eastAsia="Times New Roman" w:hAnsi="Arial" w:cs="Arial"/>
          <w:sz w:val="24"/>
          <w:szCs w:val="24"/>
          <w:lang w:eastAsia="en-GB"/>
        </w:rPr>
        <w:t>  </w:t>
      </w:r>
    </w:p>
    <w:p w14:paraId="5A6FA295" w14:textId="5B79D24A" w:rsidR="00AA0B3A" w:rsidRDefault="00AA0B3A" w:rsidP="00654738">
      <w:pPr>
        <w:numPr>
          <w:ilvl w:val="0"/>
          <w:numId w:val="4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assistance as requested by the Controller following any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07BD1888" w14:textId="75077063" w:rsidR="00AA0B3A" w:rsidRDefault="00AA0B3A" w:rsidP="006615D1">
      <w:pPr>
        <w:numPr>
          <w:ilvl w:val="0"/>
          <w:numId w:val="42"/>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assistance as requested by the Controller with respect to any request from the Information Commissioner’s Office, or any consultation by the Controller with the Information Commissioner's Office. </w:t>
      </w:r>
    </w:p>
    <w:p w14:paraId="396F87AB"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7C62CA2E" w14:textId="376DA3F6" w:rsidR="00AA0B3A" w:rsidRDefault="00505091" w:rsidP="0050509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1.8</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Processor shall maintain complete and accurate records and information to demonstrate its compliance with this agreement </w:t>
      </w:r>
      <w:proofErr w:type="gramStart"/>
      <w:r w:rsidR="00AA0B3A" w:rsidRPr="00AA0B3A">
        <w:rPr>
          <w:rFonts w:ascii="Arial" w:eastAsia="Times New Roman" w:hAnsi="Arial" w:cs="Arial"/>
          <w:sz w:val="24"/>
          <w:szCs w:val="24"/>
          <w:lang w:eastAsia="en-GB"/>
        </w:rPr>
        <w:t>when;</w:t>
      </w:r>
      <w:proofErr w:type="gramEnd"/>
      <w:r w:rsidR="00AA0B3A" w:rsidRPr="00AA0B3A">
        <w:rPr>
          <w:rFonts w:ascii="Arial" w:eastAsia="Times New Roman" w:hAnsi="Arial" w:cs="Arial"/>
          <w:sz w:val="24"/>
          <w:szCs w:val="24"/>
          <w:lang w:eastAsia="en-GB"/>
        </w:rPr>
        <w:t> </w:t>
      </w:r>
    </w:p>
    <w:p w14:paraId="530AC952"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4F3506D" w14:textId="5FDA2062" w:rsidR="00AA0B3A" w:rsidRDefault="00AA0B3A" w:rsidP="00654738">
      <w:pPr>
        <w:numPr>
          <w:ilvl w:val="0"/>
          <w:numId w:val="4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that the processing is not </w:t>
      </w:r>
      <w:proofErr w:type="gramStart"/>
      <w:r w:rsidRPr="00AA0B3A">
        <w:rPr>
          <w:rFonts w:ascii="Arial" w:eastAsia="Times New Roman" w:hAnsi="Arial" w:cs="Arial"/>
          <w:sz w:val="24"/>
          <w:szCs w:val="24"/>
          <w:lang w:eastAsia="en-GB"/>
        </w:rPr>
        <w:t>occasional;</w:t>
      </w:r>
      <w:proofErr w:type="gramEnd"/>
      <w:r w:rsidRPr="00AA0B3A">
        <w:rPr>
          <w:rFonts w:ascii="Arial" w:eastAsia="Times New Roman" w:hAnsi="Arial" w:cs="Arial"/>
          <w:sz w:val="24"/>
          <w:szCs w:val="24"/>
          <w:lang w:eastAsia="en-GB"/>
        </w:rPr>
        <w:t> </w:t>
      </w:r>
    </w:p>
    <w:p w14:paraId="35616068" w14:textId="3AFAD050" w:rsidR="00AA0B3A" w:rsidRDefault="00AA0B3A" w:rsidP="00654738">
      <w:pPr>
        <w:numPr>
          <w:ilvl w:val="0"/>
          <w:numId w:val="4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the processing includes special categories of data as referred to in Article 9(1) of the GDPR or Personal Data relating to criminal convictions and offences referred to in Article 10 of the </w:t>
      </w:r>
      <w:proofErr w:type="gramStart"/>
      <w:r w:rsidRPr="00AA0B3A">
        <w:rPr>
          <w:rFonts w:ascii="Arial" w:eastAsia="Times New Roman" w:hAnsi="Arial" w:cs="Arial"/>
          <w:sz w:val="24"/>
          <w:szCs w:val="24"/>
          <w:lang w:eastAsia="en-GB"/>
        </w:rPr>
        <w:t>GDPR;</w:t>
      </w:r>
      <w:proofErr w:type="gramEnd"/>
      <w:r w:rsidRPr="00AA0B3A">
        <w:rPr>
          <w:rFonts w:ascii="Arial" w:eastAsia="Times New Roman" w:hAnsi="Arial" w:cs="Arial"/>
          <w:sz w:val="24"/>
          <w:szCs w:val="24"/>
          <w:lang w:eastAsia="en-GB"/>
        </w:rPr>
        <w:t> </w:t>
      </w:r>
    </w:p>
    <w:p w14:paraId="73BC4487" w14:textId="4B4BB68D" w:rsidR="00AA0B3A" w:rsidRDefault="00AA0B3A" w:rsidP="00654738">
      <w:pPr>
        <w:numPr>
          <w:ilvl w:val="0"/>
          <w:numId w:val="4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Controller determines that the processing is likely to result in a risk to the rights and freedoms of Data Subjects; or  </w:t>
      </w:r>
    </w:p>
    <w:p w14:paraId="189DEB94" w14:textId="4DDE3EFA" w:rsidR="00AA0B3A" w:rsidRDefault="00AA0B3A" w:rsidP="006615D1">
      <w:pPr>
        <w:numPr>
          <w:ilvl w:val="0"/>
          <w:numId w:val="47"/>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where the Processor employs more than 250 staff. </w:t>
      </w:r>
    </w:p>
    <w:p w14:paraId="6222E412"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7D633C0B" w14:textId="3757C948" w:rsidR="00AA0B3A" w:rsidRDefault="00B70DA1" w:rsidP="00B70DA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1.9</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allow for audits of its Data Processing activity by the Controller or the Controller’s designated auditor. </w:t>
      </w:r>
    </w:p>
    <w:p w14:paraId="2BFCE6FF"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3036370" w14:textId="05F34CE5" w:rsidR="00AA0B3A" w:rsidRP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1.10</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Each Party shall designate its own data protection officer </w:t>
      </w:r>
      <w:r w:rsidR="00AA0B3A" w:rsidRPr="00AA0B3A">
        <w:rPr>
          <w:rFonts w:ascii="Arial" w:eastAsia="Times New Roman" w:hAnsi="Arial" w:cs="Arial"/>
          <w:lang w:eastAsia="en-GB"/>
        </w:rPr>
        <w:t xml:space="preserve">if </w:t>
      </w:r>
      <w:r w:rsidR="00AA0B3A" w:rsidRPr="00AA0B3A">
        <w:rPr>
          <w:rFonts w:ascii="Arial" w:eastAsia="Times New Roman" w:hAnsi="Arial" w:cs="Arial"/>
          <w:sz w:val="24"/>
          <w:szCs w:val="24"/>
          <w:lang w:eastAsia="en-GB"/>
        </w:rPr>
        <w:t>required by the Data Protection Legislation</w:t>
      </w:r>
      <w:r w:rsidR="00AA0B3A" w:rsidRPr="00AA0B3A">
        <w:rPr>
          <w:rFonts w:ascii="Arial" w:eastAsia="Times New Roman" w:hAnsi="Arial" w:cs="Arial"/>
          <w:sz w:val="28"/>
          <w:szCs w:val="28"/>
          <w:lang w:eastAsia="en-GB"/>
        </w:rPr>
        <w:t>.  </w:t>
      </w:r>
    </w:p>
    <w:p w14:paraId="673A24B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140A99D4" w14:textId="02D940A7" w:rsid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Before allowing any Sub-processor to process any Personal Data related to this Agreement, the Processor must: </w:t>
      </w:r>
    </w:p>
    <w:p w14:paraId="50F2AA6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5BC2132" w14:textId="087FD982" w:rsidR="00AA0B3A" w:rsidRDefault="00AA0B3A" w:rsidP="00654738">
      <w:pPr>
        <w:numPr>
          <w:ilvl w:val="0"/>
          <w:numId w:val="5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notify the Controller in writing of the intended Sub-processor and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4D526A6F" w14:textId="3448764B" w:rsidR="00AA0B3A" w:rsidRDefault="00AA0B3A" w:rsidP="00654738">
      <w:pPr>
        <w:numPr>
          <w:ilvl w:val="0"/>
          <w:numId w:val="5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obtain the written consent of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6DC9F41F" w14:textId="1D767092" w:rsidR="00AA0B3A" w:rsidRDefault="00AA0B3A" w:rsidP="00654738">
      <w:pPr>
        <w:numPr>
          <w:ilvl w:val="0"/>
          <w:numId w:val="5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enter into a written agreement with the Sub-processor which give effect to the terms set out in this agreement such that they apply to the Sub-processor; and </w:t>
      </w:r>
    </w:p>
    <w:p w14:paraId="77A73442" w14:textId="3CF15B22" w:rsidR="00AA0B3A" w:rsidRDefault="00AA0B3A" w:rsidP="006615D1">
      <w:pPr>
        <w:numPr>
          <w:ilvl w:val="0"/>
          <w:numId w:val="54"/>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provide the Controller with such information regarding the Sub-processor as the Controller may reasonably require. </w:t>
      </w:r>
    </w:p>
    <w:p w14:paraId="648CB080" w14:textId="3D530D56"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remain fully liable for all acts or omissions of any of its Sub-processors. </w:t>
      </w:r>
    </w:p>
    <w:p w14:paraId="788EA83A"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045C0754" w14:textId="319B155B"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indemnify the Controller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Controller arising out of or in connection with the processing of the Personal Data under this agreement, except to the extent that the Claims against the Controller have arisen out of or in connection with any negligence or wilful default of the Controller.   </w:t>
      </w:r>
    </w:p>
    <w:p w14:paraId="7B514F4C"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5991D969" w14:textId="7914A0D3"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597D026B"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4B4E7E51" w14:textId="147FF85D" w:rsidR="00AA0B3A" w:rsidRDefault="00825626" w:rsidP="008256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14:paraId="4CEC201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3C5D5086" w14:textId="77777777"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Schedule [X] Processing, Personal Data and Data Subjects</w:t>
      </w:r>
      <w:r w:rsidRPr="00AA0B3A">
        <w:rPr>
          <w:rFonts w:ascii="Arial" w:eastAsia="Times New Roman" w:hAnsi="Arial" w:cs="Arial"/>
          <w:sz w:val="24"/>
          <w:szCs w:val="24"/>
          <w:lang w:eastAsia="en-GB"/>
        </w:rPr>
        <w:t> </w:t>
      </w:r>
    </w:p>
    <w:p w14:paraId="611096EE" w14:textId="77777777" w:rsidR="00D9380F" w:rsidRPr="00AA0B3A" w:rsidRDefault="00D9380F" w:rsidP="00C17B2B">
      <w:pPr>
        <w:spacing w:after="0" w:line="240" w:lineRule="auto"/>
        <w:textAlignment w:val="baseline"/>
        <w:rPr>
          <w:rFonts w:ascii="Segoe UI" w:eastAsia="Times New Roman" w:hAnsi="Segoe UI" w:cs="Segoe UI"/>
          <w:sz w:val="18"/>
          <w:szCs w:val="18"/>
          <w:lang w:eastAsia="en-GB"/>
        </w:rPr>
      </w:pPr>
    </w:p>
    <w:p w14:paraId="7C00F31D" w14:textId="6260D3BF"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This Schedule shall be completed by the Controller, who may take account of the view of the Processors, however the final decision as to the content of this Schedule shall be with the Controller at its absolute discretion.   </w:t>
      </w:r>
    </w:p>
    <w:p w14:paraId="37A84085" w14:textId="77777777" w:rsidR="00AA0B3A" w:rsidRPr="00AA0B3A" w:rsidRDefault="00AA0B3A" w:rsidP="00AA0B3A">
      <w:pPr>
        <w:spacing w:after="0" w:line="240" w:lineRule="auto"/>
        <w:textAlignment w:val="baseline"/>
        <w:rPr>
          <w:rFonts w:ascii="Arial" w:eastAsia="Times New Roman" w:hAnsi="Arial" w:cs="Arial"/>
          <w:sz w:val="24"/>
          <w:szCs w:val="24"/>
          <w:lang w:eastAsia="en-GB"/>
        </w:rPr>
      </w:pPr>
    </w:p>
    <w:p w14:paraId="53FE17A2" w14:textId="03173FBF" w:rsidR="00AA0B3A" w:rsidRDefault="00AA0B3A" w:rsidP="00BF2969">
      <w:pPr>
        <w:numPr>
          <w:ilvl w:val="0"/>
          <w:numId w:val="59"/>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Controller’s Data Protection Officer </w:t>
      </w:r>
      <w:proofErr w:type="gramStart"/>
      <w:r w:rsidRPr="00AA0B3A">
        <w:rPr>
          <w:rFonts w:ascii="Arial" w:eastAsia="Times New Roman" w:hAnsi="Arial" w:cs="Arial"/>
          <w:sz w:val="24"/>
          <w:szCs w:val="24"/>
          <w:lang w:eastAsia="en-GB"/>
        </w:rPr>
        <w:t>are:</w:t>
      </w:r>
      <w:proofErr w:type="gramEnd"/>
      <w:r w:rsidRPr="00AA0B3A">
        <w:rPr>
          <w:rFonts w:ascii="Arial" w:eastAsia="Times New Roman" w:hAnsi="Arial" w:cs="Arial"/>
          <w:sz w:val="24"/>
          <w:szCs w:val="24"/>
          <w:lang w:eastAsia="en-GB"/>
        </w:rPr>
        <w:t xml:space="preserve"> </w:t>
      </w:r>
      <w:r w:rsidRPr="00C17B2B">
        <w:rPr>
          <w:rFonts w:ascii="Arial" w:eastAsia="Times New Roman" w:hAnsi="Arial" w:cs="Arial"/>
          <w:sz w:val="24"/>
          <w:szCs w:val="24"/>
          <w:lang w:eastAsia="en-GB"/>
        </w:rPr>
        <w:t xml:space="preserve">Data Protection Officer, </w:t>
      </w:r>
      <w:r w:rsidRPr="00AA0B3A">
        <w:rPr>
          <w:rFonts w:ascii="Arial" w:eastAsia="Times New Roman" w:hAnsi="Arial" w:cs="Arial"/>
          <w:sz w:val="24"/>
          <w:szCs w:val="24"/>
          <w:lang w:eastAsia="en-GB"/>
        </w:rPr>
        <w:t xml:space="preserve">Community </w:t>
      </w:r>
      <w:r w:rsidRPr="00C17B2B">
        <w:rPr>
          <w:rFonts w:ascii="Arial" w:eastAsia="Times New Roman" w:hAnsi="Arial" w:cs="Arial"/>
          <w:sz w:val="24"/>
          <w:szCs w:val="24"/>
          <w:lang w:eastAsia="en-GB"/>
        </w:rPr>
        <w:t>Housing</w:t>
      </w:r>
      <w:r w:rsidRPr="00AA0B3A">
        <w:rPr>
          <w:rFonts w:ascii="Arial" w:eastAsia="Times New Roman" w:hAnsi="Arial" w:cs="Arial"/>
          <w:sz w:val="24"/>
          <w:szCs w:val="24"/>
          <w:lang w:eastAsia="en-GB"/>
        </w:rPr>
        <w:t>, 3 Foley Grove, Foley Business Park, Kidderminster, DY11 7PT.  </w:t>
      </w:r>
    </w:p>
    <w:p w14:paraId="7E72F34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55DD7E2A" w14:textId="1AEC3421" w:rsidR="00AA0B3A" w:rsidRDefault="00AA0B3A" w:rsidP="00BF2969">
      <w:pPr>
        <w:numPr>
          <w:ilvl w:val="0"/>
          <w:numId w:val="60"/>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contact details of the Processor’s Data Protection Officer are: [Insert Contact details] </w:t>
      </w:r>
    </w:p>
    <w:p w14:paraId="72988C2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2D3DE2B5" w14:textId="6145E73F" w:rsidR="00AA0B3A" w:rsidRDefault="00AA0B3A" w:rsidP="00BF2969">
      <w:pPr>
        <w:numPr>
          <w:ilvl w:val="0"/>
          <w:numId w:val="61"/>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Processor shall comply with any further written instructions with respect to processing by the Controller. </w:t>
      </w:r>
    </w:p>
    <w:p w14:paraId="51C53A85"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3A2EFE3D" w14:textId="1662E9F8" w:rsidR="00AA0B3A" w:rsidRDefault="00AA0B3A" w:rsidP="00BF2969">
      <w:pPr>
        <w:numPr>
          <w:ilvl w:val="0"/>
          <w:numId w:val="62"/>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Any such further instructions shall be incorporated into this Schedule. </w:t>
      </w:r>
    </w:p>
    <w:p w14:paraId="6BB686EA" w14:textId="77777777" w:rsidR="00AA0B3A" w:rsidRDefault="00AA0B3A" w:rsidP="00AA0B3A">
      <w:pPr>
        <w:spacing w:after="0" w:line="240" w:lineRule="auto"/>
        <w:ind w:left="720"/>
        <w:textAlignment w:val="baseline"/>
        <w:rPr>
          <w:rFonts w:ascii="Arial" w:eastAsia="Times New Roman" w:hAnsi="Arial" w:cs="Arial"/>
          <w:sz w:val="24"/>
          <w:szCs w:val="24"/>
          <w:lang w:eastAsia="en-GB"/>
        </w:rPr>
      </w:pPr>
    </w:p>
    <w:tbl>
      <w:tblPr>
        <w:tblW w:w="95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487"/>
      </w:tblGrid>
      <w:tr w:rsidR="00AA0B3A" w:rsidRPr="00AA0B3A" w14:paraId="5ABA13C7" w14:textId="77777777" w:rsidTr="006615D1">
        <w:trPr>
          <w:trHeight w:val="480"/>
          <w:tblHeader/>
        </w:trPr>
        <w:tc>
          <w:tcPr>
            <w:tcW w:w="304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7DC44C0"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Description</w:t>
            </w:r>
            <w:r w:rsidRPr="00AA0B3A">
              <w:rPr>
                <w:rFonts w:ascii="Arial" w:eastAsia="Times New Roman" w:hAnsi="Arial" w:cs="Arial"/>
                <w:sz w:val="24"/>
                <w:szCs w:val="24"/>
                <w:lang w:eastAsia="en-GB"/>
              </w:rPr>
              <w:t> </w:t>
            </w:r>
          </w:p>
        </w:tc>
        <w:tc>
          <w:tcPr>
            <w:tcW w:w="6487"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8464462"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Details</w:t>
            </w:r>
            <w:r w:rsidRPr="00AA0B3A">
              <w:rPr>
                <w:rFonts w:ascii="Arial" w:eastAsia="Times New Roman" w:hAnsi="Arial" w:cs="Arial"/>
                <w:sz w:val="24"/>
                <w:szCs w:val="24"/>
                <w:lang w:eastAsia="en-GB"/>
              </w:rPr>
              <w:t> </w:t>
            </w:r>
          </w:p>
        </w:tc>
      </w:tr>
      <w:tr w:rsidR="00AA0B3A" w:rsidRPr="00AA0B3A" w14:paraId="569A82A3" w14:textId="77777777" w:rsidTr="00B75A4C">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F95B1A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Identity of the Controller and Processor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CCC3C6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xml:space="preserve"> and the Contractor is the Processor in accordance with Clause 1.1. </w:t>
            </w:r>
          </w:p>
          <w:p w14:paraId="6235861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5A6A1E6" w14:textId="00AC1D55" w:rsidR="00D73FF2" w:rsidRDefault="00AA0B3A" w:rsidP="00D73FF2">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Guidance:</w:t>
            </w:r>
            <w:r w:rsidRPr="00AA0B3A">
              <w:rPr>
                <w:rFonts w:ascii="Arial" w:eastAsia="Times New Roman" w:hAnsi="Arial" w:cs="Arial"/>
                <w:sz w:val="24"/>
                <w:szCs w:val="24"/>
                <w:lang w:eastAsia="en-GB"/>
              </w:rPr>
              <w:t xml:space="preserve"> You may need to vary this section where (in the rare case) the Customer and Contractor have a different relationship. For example where the Parties are Joint Controller of some Personal Data] </w:t>
            </w:r>
          </w:p>
          <w:p w14:paraId="16C0CEE9" w14:textId="77777777" w:rsidR="00D73FF2" w:rsidRDefault="00D73FF2" w:rsidP="00D73FF2">
            <w:pPr>
              <w:spacing w:after="0" w:line="240" w:lineRule="auto"/>
              <w:ind w:left="72" w:right="72"/>
              <w:textAlignment w:val="baseline"/>
              <w:rPr>
                <w:rFonts w:ascii="Arial" w:eastAsia="Times New Roman" w:hAnsi="Arial" w:cs="Arial"/>
                <w:sz w:val="24"/>
                <w:szCs w:val="24"/>
                <w:lang w:eastAsia="en-GB"/>
              </w:rPr>
            </w:pPr>
          </w:p>
          <w:p w14:paraId="3A652DCA" w14:textId="106502E3"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77AF798F" w14:textId="77777777" w:rsidTr="006615D1">
        <w:trPr>
          <w:trHeight w:val="162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092826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lastRenderedPageBreak/>
              <w:t>Subject matter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FA1856F"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[This should be a high level, short description of what the processing is about i.e. its subject matter of the contract. </w:t>
            </w:r>
            <w:r w:rsidRPr="00AA0B3A">
              <w:rPr>
                <w:rFonts w:ascii="Arial" w:eastAsia="Times New Roman" w:hAnsi="Arial" w:cs="Arial"/>
                <w:sz w:val="24"/>
                <w:szCs w:val="24"/>
                <w:lang w:eastAsia="en-GB"/>
              </w:rPr>
              <w:t> </w:t>
            </w:r>
          </w:p>
          <w:p w14:paraId="4288A8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0FC46007"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Example: The processing is needed </w:t>
            </w:r>
            <w:proofErr w:type="gramStart"/>
            <w:r w:rsidRPr="00AA0B3A">
              <w:rPr>
                <w:rFonts w:ascii="Arial" w:eastAsia="Times New Roman" w:hAnsi="Arial" w:cs="Arial"/>
                <w:i/>
                <w:iCs/>
                <w:sz w:val="24"/>
                <w:szCs w:val="24"/>
                <w:lang w:eastAsia="en-GB"/>
              </w:rPr>
              <w:t>in order to</w:t>
            </w:r>
            <w:proofErr w:type="gramEnd"/>
            <w:r w:rsidRPr="00AA0B3A">
              <w:rPr>
                <w:rFonts w:ascii="Arial" w:eastAsia="Times New Roman" w:hAnsi="Arial" w:cs="Arial"/>
                <w:i/>
                <w:iCs/>
                <w:sz w:val="24"/>
                <w:szCs w:val="24"/>
                <w:lang w:eastAsia="en-GB"/>
              </w:rPr>
              <w:t xml:space="preserve"> ensure that the Processor can effectively deliver the contract to provide a service to members of the public.]</w:t>
            </w:r>
            <w:r w:rsidRPr="00AA0B3A">
              <w:rPr>
                <w:rFonts w:ascii="Arial" w:eastAsia="Times New Roman" w:hAnsi="Arial" w:cs="Arial"/>
                <w:sz w:val="24"/>
                <w:szCs w:val="24"/>
                <w:lang w:eastAsia="en-GB"/>
              </w:rPr>
              <w:t> </w:t>
            </w:r>
          </w:p>
          <w:p w14:paraId="7BA4ADE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r w:rsidR="00AA0B3A" w:rsidRPr="00AA0B3A" w14:paraId="01C1E2CF" w14:textId="77777777" w:rsidTr="006615D1">
        <w:trPr>
          <w:trHeight w:val="63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1D767A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Duration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FE7541C"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[Clearly set out the duration of the processing including dates]</w:t>
            </w:r>
            <w:r w:rsidRPr="00AA0B3A">
              <w:rPr>
                <w:rFonts w:ascii="Arial" w:eastAsia="Times New Roman" w:hAnsi="Arial" w:cs="Arial"/>
                <w:sz w:val="24"/>
                <w:szCs w:val="24"/>
                <w:lang w:eastAsia="en-GB"/>
              </w:rPr>
              <w:t> </w:t>
            </w:r>
          </w:p>
          <w:p w14:paraId="5FB01927" w14:textId="4A5A2918" w:rsidR="006615D1" w:rsidRPr="00AA0B3A" w:rsidRDefault="006615D1"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6B26776" w14:textId="77777777" w:rsidTr="006615D1">
        <w:trPr>
          <w:trHeight w:val="151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626D96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Nature and purposes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B6FBCE3"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[Please be as specific as possible, but make sure that you cover all intended purposes. </w:t>
            </w:r>
            <w:r w:rsidRPr="00AA0B3A">
              <w:rPr>
                <w:rFonts w:ascii="Arial" w:eastAsia="Times New Roman" w:hAnsi="Arial" w:cs="Arial"/>
                <w:sz w:val="24"/>
                <w:szCs w:val="24"/>
                <w:lang w:eastAsia="en-GB"/>
              </w:rPr>
              <w:t> </w:t>
            </w:r>
          </w:p>
          <w:p w14:paraId="28AE00D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3663CF8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A0B3A">
              <w:rPr>
                <w:rFonts w:ascii="Arial" w:eastAsia="Times New Roman" w:hAnsi="Arial" w:cs="Arial"/>
                <w:i/>
                <w:iCs/>
                <w:sz w:val="24"/>
                <w:szCs w:val="24"/>
                <w:lang w:eastAsia="en-GB"/>
              </w:rPr>
              <w:t>erasure</w:t>
            </w:r>
            <w:proofErr w:type="gramEnd"/>
            <w:r w:rsidRPr="00AA0B3A">
              <w:rPr>
                <w:rFonts w:ascii="Arial" w:eastAsia="Times New Roman" w:hAnsi="Arial" w:cs="Arial"/>
                <w:i/>
                <w:iCs/>
                <w:sz w:val="24"/>
                <w:szCs w:val="24"/>
                <w:lang w:eastAsia="en-GB"/>
              </w:rPr>
              <w:t xml:space="preserve"> or destruction of data (whether or not by automated means) etc.</w:t>
            </w:r>
            <w:r w:rsidRPr="00AA0B3A">
              <w:rPr>
                <w:rFonts w:ascii="Arial" w:eastAsia="Times New Roman" w:hAnsi="Arial" w:cs="Arial"/>
                <w:sz w:val="24"/>
                <w:szCs w:val="24"/>
                <w:lang w:eastAsia="en-GB"/>
              </w:rPr>
              <w:t> </w:t>
            </w:r>
          </w:p>
          <w:p w14:paraId="2E1E2B5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671023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purpose might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employment processing, statutory obligation, recruitment assessment etc]</w:t>
            </w:r>
            <w:r w:rsidRPr="00AA0B3A">
              <w:rPr>
                <w:rFonts w:ascii="Arial" w:eastAsia="Times New Roman" w:hAnsi="Arial" w:cs="Arial"/>
                <w:sz w:val="24"/>
                <w:szCs w:val="24"/>
                <w:lang w:eastAsia="en-GB"/>
              </w:rPr>
              <w:t> </w:t>
            </w:r>
          </w:p>
          <w:p w14:paraId="486FDE5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w:t>
            </w:r>
            <w:r w:rsidRPr="00AA0B3A">
              <w:rPr>
                <w:rFonts w:ascii="Arial" w:eastAsia="Times New Roman" w:hAnsi="Arial" w:cs="Arial"/>
                <w:sz w:val="24"/>
                <w:szCs w:val="24"/>
                <w:lang w:eastAsia="en-GB"/>
              </w:rPr>
              <w:t> </w:t>
            </w:r>
          </w:p>
        </w:tc>
      </w:tr>
      <w:tr w:rsidR="00AA0B3A" w:rsidRPr="00AA0B3A" w14:paraId="7840439F" w14:textId="77777777" w:rsidTr="006615D1">
        <w:trPr>
          <w:trHeight w:val="73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537CC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Type of Personal Data being Processed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1F943CD"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here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name, address, date of birth, NI number, telephone number, pay, images, biometric data etc]</w:t>
            </w:r>
            <w:r w:rsidRPr="00AA0B3A">
              <w:rPr>
                <w:rFonts w:ascii="Arial" w:eastAsia="Times New Roman" w:hAnsi="Arial" w:cs="Arial"/>
                <w:sz w:val="24"/>
                <w:szCs w:val="24"/>
                <w:lang w:eastAsia="en-GB"/>
              </w:rPr>
              <w:t> </w:t>
            </w:r>
          </w:p>
          <w:p w14:paraId="7703F5CF"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8BC3B6B" w14:textId="5DD65149"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6441DDC6" w14:textId="77777777" w:rsidTr="006615D1">
        <w:trPr>
          <w:trHeight w:val="127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546F1D1A"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Categories of Data Subject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BAC99F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Staff (including volunteers, agents, and temporary workers), customers/ clients, suppliers, patients, students / pupils, members of the public, users of a particular</w:t>
            </w:r>
            <w:r w:rsidRPr="00AA0B3A">
              <w:rPr>
                <w:rFonts w:ascii="Arial" w:eastAsia="Times New Roman" w:hAnsi="Arial" w:cs="Arial"/>
                <w:sz w:val="24"/>
                <w:szCs w:val="24"/>
                <w:lang w:eastAsia="en-GB"/>
              </w:rPr>
              <w:t> </w:t>
            </w:r>
            <w:r w:rsidRPr="00AA0B3A">
              <w:rPr>
                <w:rFonts w:ascii="Arial" w:eastAsia="Times New Roman" w:hAnsi="Arial" w:cs="Arial"/>
                <w:sz w:val="24"/>
                <w:szCs w:val="24"/>
                <w:lang w:eastAsia="en-GB"/>
              </w:rPr>
              <w:br/>
            </w:r>
            <w:r w:rsidRPr="00AA0B3A">
              <w:rPr>
                <w:rFonts w:ascii="Arial" w:eastAsia="Times New Roman" w:hAnsi="Arial" w:cs="Arial"/>
                <w:i/>
                <w:iCs/>
                <w:sz w:val="24"/>
                <w:szCs w:val="24"/>
                <w:lang w:eastAsia="en-GB"/>
              </w:rPr>
              <w:t>website etc]</w:t>
            </w:r>
            <w:r w:rsidRPr="00AA0B3A">
              <w:rPr>
                <w:rFonts w:ascii="Arial" w:eastAsia="Times New Roman" w:hAnsi="Arial" w:cs="Arial"/>
                <w:sz w:val="24"/>
                <w:szCs w:val="24"/>
                <w:lang w:eastAsia="en-GB"/>
              </w:rPr>
              <w:t> </w:t>
            </w:r>
          </w:p>
          <w:p w14:paraId="2AB21C4E"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5BC4F7A" w14:textId="52AAC0A0"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EBB1E43" w14:textId="77777777" w:rsidTr="006615D1">
        <w:trPr>
          <w:trHeight w:val="165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4DE5E8B2"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Plan for return and destruction of the data once the processing is complete </w:t>
            </w:r>
          </w:p>
          <w:p w14:paraId="7AF84B5E" w14:textId="77777777"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p w14:paraId="48370A1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UNLESS requirement under union or member state law to preserve that type of data </w:t>
            </w:r>
          </w:p>
          <w:p w14:paraId="081CC07F" w14:textId="227045EB"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521174B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[Describe how long the data will be retained for, how it be returned or destroyed]</w:t>
            </w:r>
            <w:r w:rsidRPr="00AA0B3A">
              <w:rPr>
                <w:rFonts w:ascii="Arial" w:eastAsia="Times New Roman" w:hAnsi="Arial" w:cs="Arial"/>
                <w:sz w:val="24"/>
                <w:szCs w:val="24"/>
                <w:lang w:eastAsia="en-GB"/>
              </w:rPr>
              <w:t> </w:t>
            </w:r>
          </w:p>
          <w:p w14:paraId="02B7939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7A6763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28117B0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41A915E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bl>
    <w:p w14:paraId="3B8498CD"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8E6CD9B"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796AAB0A"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54E2B1DC" w14:textId="77777777" w:rsidR="00944C2B" w:rsidRDefault="00944C2B"/>
    <w:sectPr w:rsidR="00944C2B" w:rsidSect="00061F2F">
      <w:headerReference w:type="default" r:id="rId10"/>
      <w:footerReference w:type="default" r:id="rId11"/>
      <w:pgSz w:w="11906" w:h="16838"/>
      <w:pgMar w:top="1152"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9926" w14:textId="77777777" w:rsidR="00896D26" w:rsidRDefault="00896D26" w:rsidP="00E64031">
      <w:pPr>
        <w:spacing w:after="0" w:line="240" w:lineRule="auto"/>
      </w:pPr>
      <w:r>
        <w:separator/>
      </w:r>
    </w:p>
  </w:endnote>
  <w:endnote w:type="continuationSeparator" w:id="0">
    <w:p w14:paraId="29262357" w14:textId="77777777" w:rsidR="00896D26" w:rsidRDefault="00896D26" w:rsidP="00E6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016" w14:textId="23EF4E2A" w:rsidR="00E64031" w:rsidRDefault="00E64031">
    <w:pPr>
      <w:pStyle w:val="Footer"/>
    </w:pPr>
    <w:r>
      <w:rPr>
        <w:noProof/>
      </w:rPr>
      <w:drawing>
        <wp:anchor distT="0" distB="0" distL="114300" distR="114300" simplePos="0" relativeHeight="251660288" behindDoc="0" locked="0" layoutInCell="1" allowOverlap="1" wp14:anchorId="1C0A480A" wp14:editId="5650EDBA">
          <wp:simplePos x="0" y="0"/>
          <wp:positionH relativeFrom="margin">
            <wp:align>center</wp:align>
          </wp:positionH>
          <wp:positionV relativeFrom="paragraph">
            <wp:posOffset>-20955</wp:posOffset>
          </wp:positionV>
          <wp:extent cx="914400" cy="342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59DE35D" wp14:editId="2238692A">
          <wp:simplePos x="0" y="0"/>
          <wp:positionH relativeFrom="column">
            <wp:align>center</wp:align>
          </wp:positionH>
          <wp:positionV relativeFrom="paragraph">
            <wp:posOffset>10059670</wp:posOffset>
          </wp:positionV>
          <wp:extent cx="901700" cy="336550"/>
          <wp:effectExtent l="0" t="0" r="0" b="6350"/>
          <wp:wrapSquare wrapText="bothSides"/>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9DE35D" wp14:editId="2D1AF628">
          <wp:simplePos x="0" y="0"/>
          <wp:positionH relativeFrom="column">
            <wp:align>center</wp:align>
          </wp:positionH>
          <wp:positionV relativeFrom="paragraph">
            <wp:posOffset>10059670</wp:posOffset>
          </wp:positionV>
          <wp:extent cx="901700" cy="336550"/>
          <wp:effectExtent l="0" t="0" r="0" b="635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C000" w14:textId="77777777" w:rsidR="00896D26" w:rsidRDefault="00896D26" w:rsidP="00E64031">
      <w:pPr>
        <w:spacing w:after="0" w:line="240" w:lineRule="auto"/>
      </w:pPr>
      <w:r>
        <w:separator/>
      </w:r>
    </w:p>
  </w:footnote>
  <w:footnote w:type="continuationSeparator" w:id="0">
    <w:p w14:paraId="3355593C" w14:textId="77777777" w:rsidR="00896D26" w:rsidRDefault="00896D26" w:rsidP="00E64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196C" w14:textId="2086BDCD" w:rsidR="00E64031" w:rsidRDefault="00E64031">
    <w:pPr>
      <w:pStyle w:val="Header"/>
    </w:pPr>
    <w:r>
      <w:rPr>
        <w:noProof/>
      </w:rPr>
      <w:drawing>
        <wp:anchor distT="0" distB="0" distL="114300" distR="114300" simplePos="0" relativeHeight="251661312" behindDoc="0" locked="0" layoutInCell="1" allowOverlap="1" wp14:anchorId="616DB0B2" wp14:editId="396C7803">
          <wp:simplePos x="0" y="0"/>
          <wp:positionH relativeFrom="column">
            <wp:posOffset>3878580</wp:posOffset>
          </wp:positionH>
          <wp:positionV relativeFrom="paragraph">
            <wp:posOffset>-289560</wp:posOffset>
          </wp:positionV>
          <wp:extent cx="2742565" cy="533400"/>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565" cy="533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A79"/>
    <w:multiLevelType w:val="multilevel"/>
    <w:tmpl w:val="C584D1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861E2"/>
    <w:multiLevelType w:val="multilevel"/>
    <w:tmpl w:val="D382A5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BD7F46"/>
    <w:multiLevelType w:val="multilevel"/>
    <w:tmpl w:val="D0ACED6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60A3F"/>
    <w:multiLevelType w:val="multilevel"/>
    <w:tmpl w:val="9B1E56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55EDB"/>
    <w:multiLevelType w:val="multilevel"/>
    <w:tmpl w:val="68DC2A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FF3DAF"/>
    <w:multiLevelType w:val="multilevel"/>
    <w:tmpl w:val="266089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9B05557"/>
    <w:multiLevelType w:val="multilevel"/>
    <w:tmpl w:val="547A2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1032B2"/>
    <w:multiLevelType w:val="multilevel"/>
    <w:tmpl w:val="17DA57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C65C7"/>
    <w:multiLevelType w:val="multilevel"/>
    <w:tmpl w:val="9E26B9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9D1FE9"/>
    <w:multiLevelType w:val="multilevel"/>
    <w:tmpl w:val="BC08FB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0B51784"/>
    <w:multiLevelType w:val="multilevel"/>
    <w:tmpl w:val="A4DAC63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8495936"/>
    <w:multiLevelType w:val="multilevel"/>
    <w:tmpl w:val="472233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27374C"/>
    <w:multiLevelType w:val="multilevel"/>
    <w:tmpl w:val="200CCDB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20ED585D"/>
    <w:multiLevelType w:val="multilevel"/>
    <w:tmpl w:val="46F0BF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C81DDF"/>
    <w:multiLevelType w:val="multilevel"/>
    <w:tmpl w:val="3EE06B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24B55B6"/>
    <w:multiLevelType w:val="multilevel"/>
    <w:tmpl w:val="DDFE09EC"/>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25875385"/>
    <w:multiLevelType w:val="multilevel"/>
    <w:tmpl w:val="9C7CB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A76D92"/>
    <w:multiLevelType w:val="multilevel"/>
    <w:tmpl w:val="7C5096F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8782C0E"/>
    <w:multiLevelType w:val="multilevel"/>
    <w:tmpl w:val="ACA2535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C974CC4"/>
    <w:multiLevelType w:val="multilevel"/>
    <w:tmpl w:val="865876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02B0EF1"/>
    <w:multiLevelType w:val="multilevel"/>
    <w:tmpl w:val="BABEA8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734C37"/>
    <w:multiLevelType w:val="multilevel"/>
    <w:tmpl w:val="5308F4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415499A"/>
    <w:multiLevelType w:val="multilevel"/>
    <w:tmpl w:val="CBBEBBB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5583950"/>
    <w:multiLevelType w:val="multilevel"/>
    <w:tmpl w:val="E7CC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BF467D"/>
    <w:multiLevelType w:val="multilevel"/>
    <w:tmpl w:val="ED5EB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5282B"/>
    <w:multiLevelType w:val="multilevel"/>
    <w:tmpl w:val="7C7E5B4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3A8E0B56"/>
    <w:multiLevelType w:val="multilevel"/>
    <w:tmpl w:val="0E3C5F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B3766E3"/>
    <w:multiLevelType w:val="multilevel"/>
    <w:tmpl w:val="D94489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B6E36B8"/>
    <w:multiLevelType w:val="multilevel"/>
    <w:tmpl w:val="E03E6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3BC95CFF"/>
    <w:multiLevelType w:val="multilevel"/>
    <w:tmpl w:val="EC1A57C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C1F3B11"/>
    <w:multiLevelType w:val="multilevel"/>
    <w:tmpl w:val="7BE6BD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C2922E1"/>
    <w:multiLevelType w:val="multilevel"/>
    <w:tmpl w:val="A8D8E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6C2917"/>
    <w:multiLevelType w:val="multilevel"/>
    <w:tmpl w:val="26B0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44490A"/>
    <w:multiLevelType w:val="multilevel"/>
    <w:tmpl w:val="6F3228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14821B0"/>
    <w:multiLevelType w:val="multilevel"/>
    <w:tmpl w:val="1936A6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236B5C"/>
    <w:multiLevelType w:val="multilevel"/>
    <w:tmpl w:val="EF6A71F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2C839EE"/>
    <w:multiLevelType w:val="multilevel"/>
    <w:tmpl w:val="504E51D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34749A7"/>
    <w:multiLevelType w:val="multilevel"/>
    <w:tmpl w:val="9056AB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B07BD1"/>
    <w:multiLevelType w:val="multilevel"/>
    <w:tmpl w:val="9B3272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CDE23E9"/>
    <w:multiLevelType w:val="multilevel"/>
    <w:tmpl w:val="BE068F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7523520"/>
    <w:multiLevelType w:val="multilevel"/>
    <w:tmpl w:val="AC8623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89757ED"/>
    <w:multiLevelType w:val="multilevel"/>
    <w:tmpl w:val="B5BA1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CF865CD"/>
    <w:multiLevelType w:val="multilevel"/>
    <w:tmpl w:val="82AA46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6828E0"/>
    <w:multiLevelType w:val="multilevel"/>
    <w:tmpl w:val="9EDE35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FB4362A"/>
    <w:multiLevelType w:val="multilevel"/>
    <w:tmpl w:val="30DA94C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60212073"/>
    <w:multiLevelType w:val="multilevel"/>
    <w:tmpl w:val="4B044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8D3D7E"/>
    <w:multiLevelType w:val="multilevel"/>
    <w:tmpl w:val="717866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1413453"/>
    <w:multiLevelType w:val="multilevel"/>
    <w:tmpl w:val="FF9A3B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5006F95"/>
    <w:multiLevelType w:val="multilevel"/>
    <w:tmpl w:val="FC6C6E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C63AB9"/>
    <w:multiLevelType w:val="multilevel"/>
    <w:tmpl w:val="FD36B8E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6A952D51"/>
    <w:multiLevelType w:val="multilevel"/>
    <w:tmpl w:val="5A0C0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DA0860"/>
    <w:multiLevelType w:val="multilevel"/>
    <w:tmpl w:val="FF667B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B340AE8"/>
    <w:multiLevelType w:val="multilevel"/>
    <w:tmpl w:val="54B06DB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CA11D8A"/>
    <w:multiLevelType w:val="multilevel"/>
    <w:tmpl w:val="E88CE04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FE08D7"/>
    <w:multiLevelType w:val="multilevel"/>
    <w:tmpl w:val="B3A09C7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E9F2A92"/>
    <w:multiLevelType w:val="multilevel"/>
    <w:tmpl w:val="E182EBB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734322BD"/>
    <w:multiLevelType w:val="multilevel"/>
    <w:tmpl w:val="BE8CB5E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38A4B38"/>
    <w:multiLevelType w:val="multilevel"/>
    <w:tmpl w:val="EE3E7A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7435644F"/>
    <w:multiLevelType w:val="multilevel"/>
    <w:tmpl w:val="EE8E4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97B3F59"/>
    <w:multiLevelType w:val="multilevel"/>
    <w:tmpl w:val="F4B0B4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B2C0883"/>
    <w:multiLevelType w:val="multilevel"/>
    <w:tmpl w:val="7DF0FF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7C564E51"/>
    <w:multiLevelType w:val="multilevel"/>
    <w:tmpl w:val="9F6EE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2"/>
  </w:num>
  <w:num w:numId="2">
    <w:abstractNumId w:val="23"/>
  </w:num>
  <w:num w:numId="3">
    <w:abstractNumId w:val="7"/>
  </w:num>
  <w:num w:numId="4">
    <w:abstractNumId w:val="24"/>
  </w:num>
  <w:num w:numId="5">
    <w:abstractNumId w:val="26"/>
  </w:num>
  <w:num w:numId="6">
    <w:abstractNumId w:val="21"/>
  </w:num>
  <w:num w:numId="7">
    <w:abstractNumId w:val="61"/>
  </w:num>
  <w:num w:numId="8">
    <w:abstractNumId w:val="35"/>
  </w:num>
  <w:num w:numId="9">
    <w:abstractNumId w:val="6"/>
  </w:num>
  <w:num w:numId="10">
    <w:abstractNumId w:val="33"/>
  </w:num>
  <w:num w:numId="11">
    <w:abstractNumId w:val="59"/>
  </w:num>
  <w:num w:numId="12">
    <w:abstractNumId w:val="41"/>
  </w:num>
  <w:num w:numId="13">
    <w:abstractNumId w:val="29"/>
  </w:num>
  <w:num w:numId="14">
    <w:abstractNumId w:val="52"/>
  </w:num>
  <w:num w:numId="15">
    <w:abstractNumId w:val="18"/>
  </w:num>
  <w:num w:numId="16">
    <w:abstractNumId w:val="20"/>
  </w:num>
  <w:num w:numId="17">
    <w:abstractNumId w:val="30"/>
  </w:num>
  <w:num w:numId="18">
    <w:abstractNumId w:val="17"/>
  </w:num>
  <w:num w:numId="19">
    <w:abstractNumId w:val="9"/>
  </w:num>
  <w:num w:numId="20">
    <w:abstractNumId w:val="12"/>
  </w:num>
  <w:num w:numId="21">
    <w:abstractNumId w:val="25"/>
  </w:num>
  <w:num w:numId="22">
    <w:abstractNumId w:val="15"/>
  </w:num>
  <w:num w:numId="23">
    <w:abstractNumId w:val="57"/>
  </w:num>
  <w:num w:numId="24">
    <w:abstractNumId w:val="51"/>
  </w:num>
  <w:num w:numId="25">
    <w:abstractNumId w:val="54"/>
  </w:num>
  <w:num w:numId="26">
    <w:abstractNumId w:val="44"/>
  </w:num>
  <w:num w:numId="27">
    <w:abstractNumId w:val="55"/>
  </w:num>
  <w:num w:numId="28">
    <w:abstractNumId w:val="22"/>
  </w:num>
  <w:num w:numId="29">
    <w:abstractNumId w:val="3"/>
  </w:num>
  <w:num w:numId="30">
    <w:abstractNumId w:val="28"/>
  </w:num>
  <w:num w:numId="31">
    <w:abstractNumId w:val="27"/>
  </w:num>
  <w:num w:numId="32">
    <w:abstractNumId w:val="36"/>
  </w:num>
  <w:num w:numId="33">
    <w:abstractNumId w:val="13"/>
  </w:num>
  <w:num w:numId="34">
    <w:abstractNumId w:val="49"/>
  </w:num>
  <w:num w:numId="35">
    <w:abstractNumId w:val="10"/>
  </w:num>
  <w:num w:numId="36">
    <w:abstractNumId w:val="48"/>
  </w:num>
  <w:num w:numId="37">
    <w:abstractNumId w:val="37"/>
  </w:num>
  <w:num w:numId="38">
    <w:abstractNumId w:val="47"/>
  </w:num>
  <w:num w:numId="39">
    <w:abstractNumId w:val="14"/>
  </w:num>
  <w:num w:numId="40">
    <w:abstractNumId w:val="1"/>
  </w:num>
  <w:num w:numId="41">
    <w:abstractNumId w:val="38"/>
  </w:num>
  <w:num w:numId="42">
    <w:abstractNumId w:val="56"/>
  </w:num>
  <w:num w:numId="43">
    <w:abstractNumId w:val="50"/>
  </w:num>
  <w:num w:numId="44">
    <w:abstractNumId w:val="58"/>
  </w:num>
  <w:num w:numId="45">
    <w:abstractNumId w:val="46"/>
  </w:num>
  <w:num w:numId="46">
    <w:abstractNumId w:val="43"/>
  </w:num>
  <w:num w:numId="47">
    <w:abstractNumId w:val="5"/>
  </w:num>
  <w:num w:numId="48">
    <w:abstractNumId w:val="8"/>
  </w:num>
  <w:num w:numId="49">
    <w:abstractNumId w:val="34"/>
  </w:num>
  <w:num w:numId="50">
    <w:abstractNumId w:val="0"/>
  </w:num>
  <w:num w:numId="51">
    <w:abstractNumId w:val="40"/>
  </w:num>
  <w:num w:numId="52">
    <w:abstractNumId w:val="39"/>
  </w:num>
  <w:num w:numId="53">
    <w:abstractNumId w:val="60"/>
  </w:num>
  <w:num w:numId="54">
    <w:abstractNumId w:val="19"/>
  </w:num>
  <w:num w:numId="55">
    <w:abstractNumId w:val="42"/>
  </w:num>
  <w:num w:numId="56">
    <w:abstractNumId w:val="11"/>
  </w:num>
  <w:num w:numId="57">
    <w:abstractNumId w:val="2"/>
  </w:num>
  <w:num w:numId="58">
    <w:abstractNumId w:val="53"/>
  </w:num>
  <w:num w:numId="59">
    <w:abstractNumId w:val="31"/>
  </w:num>
  <w:num w:numId="60">
    <w:abstractNumId w:val="16"/>
  </w:num>
  <w:num w:numId="61">
    <w:abstractNumId w:val="45"/>
  </w:num>
  <w:num w:numId="62">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B3A"/>
    <w:rsid w:val="00001588"/>
    <w:rsid w:val="00061F2F"/>
    <w:rsid w:val="00082A69"/>
    <w:rsid w:val="000E4007"/>
    <w:rsid w:val="00117BE9"/>
    <w:rsid w:val="0012353E"/>
    <w:rsid w:val="002B7A1F"/>
    <w:rsid w:val="00330E66"/>
    <w:rsid w:val="003F10E6"/>
    <w:rsid w:val="00405166"/>
    <w:rsid w:val="00505091"/>
    <w:rsid w:val="0051021A"/>
    <w:rsid w:val="005D4B93"/>
    <w:rsid w:val="00625A26"/>
    <w:rsid w:val="00654738"/>
    <w:rsid w:val="006615D1"/>
    <w:rsid w:val="00723E1A"/>
    <w:rsid w:val="00825626"/>
    <w:rsid w:val="00840CC1"/>
    <w:rsid w:val="00896D26"/>
    <w:rsid w:val="00915C19"/>
    <w:rsid w:val="00944C2B"/>
    <w:rsid w:val="00A71FB8"/>
    <w:rsid w:val="00AA0B3A"/>
    <w:rsid w:val="00AB4568"/>
    <w:rsid w:val="00B20234"/>
    <w:rsid w:val="00B70DA1"/>
    <w:rsid w:val="00B75A4C"/>
    <w:rsid w:val="00BF2969"/>
    <w:rsid w:val="00C17B2B"/>
    <w:rsid w:val="00CB03BA"/>
    <w:rsid w:val="00D73FF2"/>
    <w:rsid w:val="00D9380F"/>
    <w:rsid w:val="00D9697F"/>
    <w:rsid w:val="00D97FE0"/>
    <w:rsid w:val="00E564E3"/>
    <w:rsid w:val="00E64031"/>
    <w:rsid w:val="00EF370E"/>
    <w:rsid w:val="00F648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48AE"/>
  <w15:chartTrackingRefBased/>
  <w15:docId w15:val="{E9B671D4-CEF5-4388-985E-F570DD6D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A0B3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A0B3A"/>
  </w:style>
  <w:style w:type="character" w:customStyle="1" w:styleId="eop">
    <w:name w:val="eop"/>
    <w:basedOn w:val="DefaultParagraphFont"/>
    <w:rsid w:val="00AA0B3A"/>
  </w:style>
  <w:style w:type="character" w:customStyle="1" w:styleId="pagebreaktextspan">
    <w:name w:val="pagebreaktextspan"/>
    <w:basedOn w:val="DefaultParagraphFont"/>
    <w:rsid w:val="00AA0B3A"/>
  </w:style>
  <w:style w:type="character" w:customStyle="1" w:styleId="scxw77644886">
    <w:name w:val="scxw77644886"/>
    <w:basedOn w:val="DefaultParagraphFont"/>
    <w:rsid w:val="00AA0B3A"/>
  </w:style>
  <w:style w:type="paragraph" w:styleId="Header">
    <w:name w:val="header"/>
    <w:basedOn w:val="Normal"/>
    <w:link w:val="HeaderChar"/>
    <w:uiPriority w:val="99"/>
    <w:unhideWhenUsed/>
    <w:rsid w:val="00E640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031"/>
  </w:style>
  <w:style w:type="paragraph" w:styleId="Footer">
    <w:name w:val="footer"/>
    <w:basedOn w:val="Normal"/>
    <w:link w:val="FooterChar"/>
    <w:uiPriority w:val="99"/>
    <w:unhideWhenUsed/>
    <w:rsid w:val="00E640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488">
      <w:bodyDiv w:val="1"/>
      <w:marLeft w:val="0"/>
      <w:marRight w:val="0"/>
      <w:marTop w:val="0"/>
      <w:marBottom w:val="0"/>
      <w:divBdr>
        <w:top w:val="none" w:sz="0" w:space="0" w:color="auto"/>
        <w:left w:val="none" w:sz="0" w:space="0" w:color="auto"/>
        <w:bottom w:val="none" w:sz="0" w:space="0" w:color="auto"/>
        <w:right w:val="none" w:sz="0" w:space="0" w:color="auto"/>
      </w:divBdr>
      <w:divsChild>
        <w:div w:id="1815565497">
          <w:marLeft w:val="0"/>
          <w:marRight w:val="0"/>
          <w:marTop w:val="0"/>
          <w:marBottom w:val="0"/>
          <w:divBdr>
            <w:top w:val="none" w:sz="0" w:space="0" w:color="auto"/>
            <w:left w:val="none" w:sz="0" w:space="0" w:color="auto"/>
            <w:bottom w:val="none" w:sz="0" w:space="0" w:color="auto"/>
            <w:right w:val="none" w:sz="0" w:space="0" w:color="auto"/>
          </w:divBdr>
        </w:div>
        <w:div w:id="1270622905">
          <w:marLeft w:val="0"/>
          <w:marRight w:val="0"/>
          <w:marTop w:val="0"/>
          <w:marBottom w:val="0"/>
          <w:divBdr>
            <w:top w:val="none" w:sz="0" w:space="0" w:color="auto"/>
            <w:left w:val="none" w:sz="0" w:space="0" w:color="auto"/>
            <w:bottom w:val="none" w:sz="0" w:space="0" w:color="auto"/>
            <w:right w:val="none" w:sz="0" w:space="0" w:color="auto"/>
          </w:divBdr>
        </w:div>
        <w:div w:id="62800432">
          <w:marLeft w:val="0"/>
          <w:marRight w:val="0"/>
          <w:marTop w:val="0"/>
          <w:marBottom w:val="0"/>
          <w:divBdr>
            <w:top w:val="none" w:sz="0" w:space="0" w:color="auto"/>
            <w:left w:val="none" w:sz="0" w:space="0" w:color="auto"/>
            <w:bottom w:val="none" w:sz="0" w:space="0" w:color="auto"/>
            <w:right w:val="none" w:sz="0" w:space="0" w:color="auto"/>
          </w:divBdr>
        </w:div>
        <w:div w:id="887034614">
          <w:marLeft w:val="0"/>
          <w:marRight w:val="0"/>
          <w:marTop w:val="0"/>
          <w:marBottom w:val="0"/>
          <w:divBdr>
            <w:top w:val="none" w:sz="0" w:space="0" w:color="auto"/>
            <w:left w:val="none" w:sz="0" w:space="0" w:color="auto"/>
            <w:bottom w:val="none" w:sz="0" w:space="0" w:color="auto"/>
            <w:right w:val="none" w:sz="0" w:space="0" w:color="auto"/>
          </w:divBdr>
        </w:div>
        <w:div w:id="1873763763">
          <w:marLeft w:val="0"/>
          <w:marRight w:val="0"/>
          <w:marTop w:val="0"/>
          <w:marBottom w:val="0"/>
          <w:divBdr>
            <w:top w:val="none" w:sz="0" w:space="0" w:color="auto"/>
            <w:left w:val="none" w:sz="0" w:space="0" w:color="auto"/>
            <w:bottom w:val="none" w:sz="0" w:space="0" w:color="auto"/>
            <w:right w:val="none" w:sz="0" w:space="0" w:color="auto"/>
          </w:divBdr>
        </w:div>
        <w:div w:id="1119375020">
          <w:marLeft w:val="0"/>
          <w:marRight w:val="0"/>
          <w:marTop w:val="0"/>
          <w:marBottom w:val="0"/>
          <w:divBdr>
            <w:top w:val="none" w:sz="0" w:space="0" w:color="auto"/>
            <w:left w:val="none" w:sz="0" w:space="0" w:color="auto"/>
            <w:bottom w:val="none" w:sz="0" w:space="0" w:color="auto"/>
            <w:right w:val="none" w:sz="0" w:space="0" w:color="auto"/>
          </w:divBdr>
        </w:div>
        <w:div w:id="1190558972">
          <w:marLeft w:val="0"/>
          <w:marRight w:val="0"/>
          <w:marTop w:val="0"/>
          <w:marBottom w:val="0"/>
          <w:divBdr>
            <w:top w:val="none" w:sz="0" w:space="0" w:color="auto"/>
            <w:left w:val="none" w:sz="0" w:space="0" w:color="auto"/>
            <w:bottom w:val="none" w:sz="0" w:space="0" w:color="auto"/>
            <w:right w:val="none" w:sz="0" w:space="0" w:color="auto"/>
          </w:divBdr>
        </w:div>
        <w:div w:id="2040661589">
          <w:marLeft w:val="0"/>
          <w:marRight w:val="0"/>
          <w:marTop w:val="0"/>
          <w:marBottom w:val="0"/>
          <w:divBdr>
            <w:top w:val="none" w:sz="0" w:space="0" w:color="auto"/>
            <w:left w:val="none" w:sz="0" w:space="0" w:color="auto"/>
            <w:bottom w:val="none" w:sz="0" w:space="0" w:color="auto"/>
            <w:right w:val="none" w:sz="0" w:space="0" w:color="auto"/>
          </w:divBdr>
        </w:div>
        <w:div w:id="2004503932">
          <w:marLeft w:val="0"/>
          <w:marRight w:val="0"/>
          <w:marTop w:val="0"/>
          <w:marBottom w:val="0"/>
          <w:divBdr>
            <w:top w:val="none" w:sz="0" w:space="0" w:color="auto"/>
            <w:left w:val="none" w:sz="0" w:space="0" w:color="auto"/>
            <w:bottom w:val="none" w:sz="0" w:space="0" w:color="auto"/>
            <w:right w:val="none" w:sz="0" w:space="0" w:color="auto"/>
          </w:divBdr>
        </w:div>
        <w:div w:id="802624615">
          <w:marLeft w:val="0"/>
          <w:marRight w:val="0"/>
          <w:marTop w:val="0"/>
          <w:marBottom w:val="0"/>
          <w:divBdr>
            <w:top w:val="none" w:sz="0" w:space="0" w:color="auto"/>
            <w:left w:val="none" w:sz="0" w:space="0" w:color="auto"/>
            <w:bottom w:val="none" w:sz="0" w:space="0" w:color="auto"/>
            <w:right w:val="none" w:sz="0" w:space="0" w:color="auto"/>
          </w:divBdr>
        </w:div>
        <w:div w:id="971715012">
          <w:marLeft w:val="0"/>
          <w:marRight w:val="0"/>
          <w:marTop w:val="0"/>
          <w:marBottom w:val="0"/>
          <w:divBdr>
            <w:top w:val="none" w:sz="0" w:space="0" w:color="auto"/>
            <w:left w:val="none" w:sz="0" w:space="0" w:color="auto"/>
            <w:bottom w:val="none" w:sz="0" w:space="0" w:color="auto"/>
            <w:right w:val="none" w:sz="0" w:space="0" w:color="auto"/>
          </w:divBdr>
        </w:div>
        <w:div w:id="1143354417">
          <w:marLeft w:val="0"/>
          <w:marRight w:val="0"/>
          <w:marTop w:val="0"/>
          <w:marBottom w:val="0"/>
          <w:divBdr>
            <w:top w:val="none" w:sz="0" w:space="0" w:color="auto"/>
            <w:left w:val="none" w:sz="0" w:space="0" w:color="auto"/>
            <w:bottom w:val="none" w:sz="0" w:space="0" w:color="auto"/>
            <w:right w:val="none" w:sz="0" w:space="0" w:color="auto"/>
          </w:divBdr>
        </w:div>
        <w:div w:id="1437477996">
          <w:marLeft w:val="0"/>
          <w:marRight w:val="0"/>
          <w:marTop w:val="0"/>
          <w:marBottom w:val="0"/>
          <w:divBdr>
            <w:top w:val="none" w:sz="0" w:space="0" w:color="auto"/>
            <w:left w:val="none" w:sz="0" w:space="0" w:color="auto"/>
            <w:bottom w:val="none" w:sz="0" w:space="0" w:color="auto"/>
            <w:right w:val="none" w:sz="0" w:space="0" w:color="auto"/>
          </w:divBdr>
        </w:div>
        <w:div w:id="760568170">
          <w:marLeft w:val="0"/>
          <w:marRight w:val="0"/>
          <w:marTop w:val="0"/>
          <w:marBottom w:val="0"/>
          <w:divBdr>
            <w:top w:val="none" w:sz="0" w:space="0" w:color="auto"/>
            <w:left w:val="none" w:sz="0" w:space="0" w:color="auto"/>
            <w:bottom w:val="none" w:sz="0" w:space="0" w:color="auto"/>
            <w:right w:val="none" w:sz="0" w:space="0" w:color="auto"/>
          </w:divBdr>
        </w:div>
        <w:div w:id="1674335228">
          <w:marLeft w:val="0"/>
          <w:marRight w:val="0"/>
          <w:marTop w:val="0"/>
          <w:marBottom w:val="0"/>
          <w:divBdr>
            <w:top w:val="none" w:sz="0" w:space="0" w:color="auto"/>
            <w:left w:val="none" w:sz="0" w:space="0" w:color="auto"/>
            <w:bottom w:val="none" w:sz="0" w:space="0" w:color="auto"/>
            <w:right w:val="none" w:sz="0" w:space="0" w:color="auto"/>
          </w:divBdr>
        </w:div>
        <w:div w:id="347372746">
          <w:marLeft w:val="0"/>
          <w:marRight w:val="0"/>
          <w:marTop w:val="0"/>
          <w:marBottom w:val="0"/>
          <w:divBdr>
            <w:top w:val="none" w:sz="0" w:space="0" w:color="auto"/>
            <w:left w:val="none" w:sz="0" w:space="0" w:color="auto"/>
            <w:bottom w:val="none" w:sz="0" w:space="0" w:color="auto"/>
            <w:right w:val="none" w:sz="0" w:space="0" w:color="auto"/>
          </w:divBdr>
        </w:div>
        <w:div w:id="521020310">
          <w:marLeft w:val="0"/>
          <w:marRight w:val="0"/>
          <w:marTop w:val="0"/>
          <w:marBottom w:val="0"/>
          <w:divBdr>
            <w:top w:val="none" w:sz="0" w:space="0" w:color="auto"/>
            <w:left w:val="none" w:sz="0" w:space="0" w:color="auto"/>
            <w:bottom w:val="none" w:sz="0" w:space="0" w:color="auto"/>
            <w:right w:val="none" w:sz="0" w:space="0" w:color="auto"/>
          </w:divBdr>
          <w:divsChild>
            <w:div w:id="1853717696">
              <w:marLeft w:val="0"/>
              <w:marRight w:val="0"/>
              <w:marTop w:val="0"/>
              <w:marBottom w:val="0"/>
              <w:divBdr>
                <w:top w:val="none" w:sz="0" w:space="0" w:color="auto"/>
                <w:left w:val="none" w:sz="0" w:space="0" w:color="auto"/>
                <w:bottom w:val="none" w:sz="0" w:space="0" w:color="auto"/>
                <w:right w:val="none" w:sz="0" w:space="0" w:color="auto"/>
              </w:divBdr>
            </w:div>
            <w:div w:id="203711428">
              <w:marLeft w:val="0"/>
              <w:marRight w:val="0"/>
              <w:marTop w:val="0"/>
              <w:marBottom w:val="0"/>
              <w:divBdr>
                <w:top w:val="none" w:sz="0" w:space="0" w:color="auto"/>
                <w:left w:val="none" w:sz="0" w:space="0" w:color="auto"/>
                <w:bottom w:val="none" w:sz="0" w:space="0" w:color="auto"/>
                <w:right w:val="none" w:sz="0" w:space="0" w:color="auto"/>
              </w:divBdr>
            </w:div>
            <w:div w:id="1809395759">
              <w:marLeft w:val="0"/>
              <w:marRight w:val="0"/>
              <w:marTop w:val="0"/>
              <w:marBottom w:val="0"/>
              <w:divBdr>
                <w:top w:val="none" w:sz="0" w:space="0" w:color="auto"/>
                <w:left w:val="none" w:sz="0" w:space="0" w:color="auto"/>
                <w:bottom w:val="none" w:sz="0" w:space="0" w:color="auto"/>
                <w:right w:val="none" w:sz="0" w:space="0" w:color="auto"/>
              </w:divBdr>
            </w:div>
            <w:div w:id="79907843">
              <w:marLeft w:val="0"/>
              <w:marRight w:val="0"/>
              <w:marTop w:val="0"/>
              <w:marBottom w:val="0"/>
              <w:divBdr>
                <w:top w:val="none" w:sz="0" w:space="0" w:color="auto"/>
                <w:left w:val="none" w:sz="0" w:space="0" w:color="auto"/>
                <w:bottom w:val="none" w:sz="0" w:space="0" w:color="auto"/>
                <w:right w:val="none" w:sz="0" w:space="0" w:color="auto"/>
              </w:divBdr>
            </w:div>
            <w:div w:id="1098671165">
              <w:marLeft w:val="0"/>
              <w:marRight w:val="0"/>
              <w:marTop w:val="0"/>
              <w:marBottom w:val="0"/>
              <w:divBdr>
                <w:top w:val="none" w:sz="0" w:space="0" w:color="auto"/>
                <w:left w:val="none" w:sz="0" w:space="0" w:color="auto"/>
                <w:bottom w:val="none" w:sz="0" w:space="0" w:color="auto"/>
                <w:right w:val="none" w:sz="0" w:space="0" w:color="auto"/>
              </w:divBdr>
            </w:div>
          </w:divsChild>
        </w:div>
        <w:div w:id="865561200">
          <w:marLeft w:val="0"/>
          <w:marRight w:val="0"/>
          <w:marTop w:val="0"/>
          <w:marBottom w:val="0"/>
          <w:divBdr>
            <w:top w:val="none" w:sz="0" w:space="0" w:color="auto"/>
            <w:left w:val="none" w:sz="0" w:space="0" w:color="auto"/>
            <w:bottom w:val="none" w:sz="0" w:space="0" w:color="auto"/>
            <w:right w:val="none" w:sz="0" w:space="0" w:color="auto"/>
          </w:divBdr>
          <w:divsChild>
            <w:div w:id="680473000">
              <w:marLeft w:val="0"/>
              <w:marRight w:val="0"/>
              <w:marTop w:val="0"/>
              <w:marBottom w:val="0"/>
              <w:divBdr>
                <w:top w:val="none" w:sz="0" w:space="0" w:color="auto"/>
                <w:left w:val="none" w:sz="0" w:space="0" w:color="auto"/>
                <w:bottom w:val="none" w:sz="0" w:space="0" w:color="auto"/>
                <w:right w:val="none" w:sz="0" w:space="0" w:color="auto"/>
              </w:divBdr>
            </w:div>
            <w:div w:id="723144624">
              <w:marLeft w:val="0"/>
              <w:marRight w:val="0"/>
              <w:marTop w:val="0"/>
              <w:marBottom w:val="0"/>
              <w:divBdr>
                <w:top w:val="none" w:sz="0" w:space="0" w:color="auto"/>
                <w:left w:val="none" w:sz="0" w:space="0" w:color="auto"/>
                <w:bottom w:val="none" w:sz="0" w:space="0" w:color="auto"/>
                <w:right w:val="none" w:sz="0" w:space="0" w:color="auto"/>
              </w:divBdr>
            </w:div>
            <w:div w:id="648679059">
              <w:marLeft w:val="0"/>
              <w:marRight w:val="0"/>
              <w:marTop w:val="0"/>
              <w:marBottom w:val="0"/>
              <w:divBdr>
                <w:top w:val="none" w:sz="0" w:space="0" w:color="auto"/>
                <w:left w:val="none" w:sz="0" w:space="0" w:color="auto"/>
                <w:bottom w:val="none" w:sz="0" w:space="0" w:color="auto"/>
                <w:right w:val="none" w:sz="0" w:space="0" w:color="auto"/>
              </w:divBdr>
            </w:div>
            <w:div w:id="345517988">
              <w:marLeft w:val="0"/>
              <w:marRight w:val="0"/>
              <w:marTop w:val="0"/>
              <w:marBottom w:val="0"/>
              <w:divBdr>
                <w:top w:val="none" w:sz="0" w:space="0" w:color="auto"/>
                <w:left w:val="none" w:sz="0" w:space="0" w:color="auto"/>
                <w:bottom w:val="none" w:sz="0" w:space="0" w:color="auto"/>
                <w:right w:val="none" w:sz="0" w:space="0" w:color="auto"/>
              </w:divBdr>
            </w:div>
            <w:div w:id="147984303">
              <w:marLeft w:val="0"/>
              <w:marRight w:val="0"/>
              <w:marTop w:val="0"/>
              <w:marBottom w:val="0"/>
              <w:divBdr>
                <w:top w:val="none" w:sz="0" w:space="0" w:color="auto"/>
                <w:left w:val="none" w:sz="0" w:space="0" w:color="auto"/>
                <w:bottom w:val="none" w:sz="0" w:space="0" w:color="auto"/>
                <w:right w:val="none" w:sz="0" w:space="0" w:color="auto"/>
              </w:divBdr>
            </w:div>
          </w:divsChild>
        </w:div>
        <w:div w:id="776413062">
          <w:marLeft w:val="0"/>
          <w:marRight w:val="0"/>
          <w:marTop w:val="0"/>
          <w:marBottom w:val="0"/>
          <w:divBdr>
            <w:top w:val="none" w:sz="0" w:space="0" w:color="auto"/>
            <w:left w:val="none" w:sz="0" w:space="0" w:color="auto"/>
            <w:bottom w:val="none" w:sz="0" w:space="0" w:color="auto"/>
            <w:right w:val="none" w:sz="0" w:space="0" w:color="auto"/>
          </w:divBdr>
          <w:divsChild>
            <w:div w:id="524254188">
              <w:marLeft w:val="0"/>
              <w:marRight w:val="0"/>
              <w:marTop w:val="0"/>
              <w:marBottom w:val="0"/>
              <w:divBdr>
                <w:top w:val="none" w:sz="0" w:space="0" w:color="auto"/>
                <w:left w:val="none" w:sz="0" w:space="0" w:color="auto"/>
                <w:bottom w:val="none" w:sz="0" w:space="0" w:color="auto"/>
                <w:right w:val="none" w:sz="0" w:space="0" w:color="auto"/>
              </w:divBdr>
            </w:div>
            <w:div w:id="944113821">
              <w:marLeft w:val="0"/>
              <w:marRight w:val="0"/>
              <w:marTop w:val="0"/>
              <w:marBottom w:val="0"/>
              <w:divBdr>
                <w:top w:val="none" w:sz="0" w:space="0" w:color="auto"/>
                <w:left w:val="none" w:sz="0" w:space="0" w:color="auto"/>
                <w:bottom w:val="none" w:sz="0" w:space="0" w:color="auto"/>
                <w:right w:val="none" w:sz="0" w:space="0" w:color="auto"/>
              </w:divBdr>
            </w:div>
            <w:div w:id="1251889493">
              <w:marLeft w:val="0"/>
              <w:marRight w:val="0"/>
              <w:marTop w:val="0"/>
              <w:marBottom w:val="0"/>
              <w:divBdr>
                <w:top w:val="none" w:sz="0" w:space="0" w:color="auto"/>
                <w:left w:val="none" w:sz="0" w:space="0" w:color="auto"/>
                <w:bottom w:val="none" w:sz="0" w:space="0" w:color="auto"/>
                <w:right w:val="none" w:sz="0" w:space="0" w:color="auto"/>
              </w:divBdr>
            </w:div>
            <w:div w:id="805048881">
              <w:marLeft w:val="0"/>
              <w:marRight w:val="0"/>
              <w:marTop w:val="0"/>
              <w:marBottom w:val="0"/>
              <w:divBdr>
                <w:top w:val="none" w:sz="0" w:space="0" w:color="auto"/>
                <w:left w:val="none" w:sz="0" w:space="0" w:color="auto"/>
                <w:bottom w:val="none" w:sz="0" w:space="0" w:color="auto"/>
                <w:right w:val="none" w:sz="0" w:space="0" w:color="auto"/>
              </w:divBdr>
            </w:div>
            <w:div w:id="945968862">
              <w:marLeft w:val="0"/>
              <w:marRight w:val="0"/>
              <w:marTop w:val="0"/>
              <w:marBottom w:val="0"/>
              <w:divBdr>
                <w:top w:val="none" w:sz="0" w:space="0" w:color="auto"/>
                <w:left w:val="none" w:sz="0" w:space="0" w:color="auto"/>
                <w:bottom w:val="none" w:sz="0" w:space="0" w:color="auto"/>
                <w:right w:val="none" w:sz="0" w:space="0" w:color="auto"/>
              </w:divBdr>
            </w:div>
          </w:divsChild>
        </w:div>
        <w:div w:id="1447626600">
          <w:marLeft w:val="0"/>
          <w:marRight w:val="0"/>
          <w:marTop w:val="0"/>
          <w:marBottom w:val="0"/>
          <w:divBdr>
            <w:top w:val="none" w:sz="0" w:space="0" w:color="auto"/>
            <w:left w:val="none" w:sz="0" w:space="0" w:color="auto"/>
            <w:bottom w:val="none" w:sz="0" w:space="0" w:color="auto"/>
            <w:right w:val="none" w:sz="0" w:space="0" w:color="auto"/>
          </w:divBdr>
          <w:divsChild>
            <w:div w:id="313682806">
              <w:marLeft w:val="0"/>
              <w:marRight w:val="0"/>
              <w:marTop w:val="0"/>
              <w:marBottom w:val="0"/>
              <w:divBdr>
                <w:top w:val="none" w:sz="0" w:space="0" w:color="auto"/>
                <w:left w:val="none" w:sz="0" w:space="0" w:color="auto"/>
                <w:bottom w:val="none" w:sz="0" w:space="0" w:color="auto"/>
                <w:right w:val="none" w:sz="0" w:space="0" w:color="auto"/>
              </w:divBdr>
            </w:div>
            <w:div w:id="2048800244">
              <w:marLeft w:val="0"/>
              <w:marRight w:val="0"/>
              <w:marTop w:val="0"/>
              <w:marBottom w:val="0"/>
              <w:divBdr>
                <w:top w:val="none" w:sz="0" w:space="0" w:color="auto"/>
                <w:left w:val="none" w:sz="0" w:space="0" w:color="auto"/>
                <w:bottom w:val="none" w:sz="0" w:space="0" w:color="auto"/>
                <w:right w:val="none" w:sz="0" w:space="0" w:color="auto"/>
              </w:divBdr>
            </w:div>
            <w:div w:id="1251810954">
              <w:marLeft w:val="0"/>
              <w:marRight w:val="0"/>
              <w:marTop w:val="0"/>
              <w:marBottom w:val="0"/>
              <w:divBdr>
                <w:top w:val="none" w:sz="0" w:space="0" w:color="auto"/>
                <w:left w:val="none" w:sz="0" w:space="0" w:color="auto"/>
                <w:bottom w:val="none" w:sz="0" w:space="0" w:color="auto"/>
                <w:right w:val="none" w:sz="0" w:space="0" w:color="auto"/>
              </w:divBdr>
            </w:div>
            <w:div w:id="830220786">
              <w:marLeft w:val="0"/>
              <w:marRight w:val="0"/>
              <w:marTop w:val="0"/>
              <w:marBottom w:val="0"/>
              <w:divBdr>
                <w:top w:val="none" w:sz="0" w:space="0" w:color="auto"/>
                <w:left w:val="none" w:sz="0" w:space="0" w:color="auto"/>
                <w:bottom w:val="none" w:sz="0" w:space="0" w:color="auto"/>
                <w:right w:val="none" w:sz="0" w:space="0" w:color="auto"/>
              </w:divBdr>
            </w:div>
            <w:div w:id="1993026312">
              <w:marLeft w:val="0"/>
              <w:marRight w:val="0"/>
              <w:marTop w:val="0"/>
              <w:marBottom w:val="0"/>
              <w:divBdr>
                <w:top w:val="none" w:sz="0" w:space="0" w:color="auto"/>
                <w:left w:val="none" w:sz="0" w:space="0" w:color="auto"/>
                <w:bottom w:val="none" w:sz="0" w:space="0" w:color="auto"/>
                <w:right w:val="none" w:sz="0" w:space="0" w:color="auto"/>
              </w:divBdr>
            </w:div>
          </w:divsChild>
        </w:div>
        <w:div w:id="1426803261">
          <w:marLeft w:val="0"/>
          <w:marRight w:val="0"/>
          <w:marTop w:val="0"/>
          <w:marBottom w:val="0"/>
          <w:divBdr>
            <w:top w:val="none" w:sz="0" w:space="0" w:color="auto"/>
            <w:left w:val="none" w:sz="0" w:space="0" w:color="auto"/>
            <w:bottom w:val="none" w:sz="0" w:space="0" w:color="auto"/>
            <w:right w:val="none" w:sz="0" w:space="0" w:color="auto"/>
          </w:divBdr>
          <w:divsChild>
            <w:div w:id="404256220">
              <w:marLeft w:val="0"/>
              <w:marRight w:val="0"/>
              <w:marTop w:val="0"/>
              <w:marBottom w:val="0"/>
              <w:divBdr>
                <w:top w:val="none" w:sz="0" w:space="0" w:color="auto"/>
                <w:left w:val="none" w:sz="0" w:space="0" w:color="auto"/>
                <w:bottom w:val="none" w:sz="0" w:space="0" w:color="auto"/>
                <w:right w:val="none" w:sz="0" w:space="0" w:color="auto"/>
              </w:divBdr>
            </w:div>
            <w:div w:id="279184408">
              <w:marLeft w:val="0"/>
              <w:marRight w:val="0"/>
              <w:marTop w:val="0"/>
              <w:marBottom w:val="0"/>
              <w:divBdr>
                <w:top w:val="none" w:sz="0" w:space="0" w:color="auto"/>
                <w:left w:val="none" w:sz="0" w:space="0" w:color="auto"/>
                <w:bottom w:val="none" w:sz="0" w:space="0" w:color="auto"/>
                <w:right w:val="none" w:sz="0" w:space="0" w:color="auto"/>
              </w:divBdr>
            </w:div>
            <w:div w:id="1549682313">
              <w:marLeft w:val="0"/>
              <w:marRight w:val="0"/>
              <w:marTop w:val="0"/>
              <w:marBottom w:val="0"/>
              <w:divBdr>
                <w:top w:val="none" w:sz="0" w:space="0" w:color="auto"/>
                <w:left w:val="none" w:sz="0" w:space="0" w:color="auto"/>
                <w:bottom w:val="none" w:sz="0" w:space="0" w:color="auto"/>
                <w:right w:val="none" w:sz="0" w:space="0" w:color="auto"/>
              </w:divBdr>
            </w:div>
            <w:div w:id="1319991689">
              <w:marLeft w:val="0"/>
              <w:marRight w:val="0"/>
              <w:marTop w:val="0"/>
              <w:marBottom w:val="0"/>
              <w:divBdr>
                <w:top w:val="none" w:sz="0" w:space="0" w:color="auto"/>
                <w:left w:val="none" w:sz="0" w:space="0" w:color="auto"/>
                <w:bottom w:val="none" w:sz="0" w:space="0" w:color="auto"/>
                <w:right w:val="none" w:sz="0" w:space="0" w:color="auto"/>
              </w:divBdr>
            </w:div>
            <w:div w:id="1880434319">
              <w:marLeft w:val="0"/>
              <w:marRight w:val="0"/>
              <w:marTop w:val="0"/>
              <w:marBottom w:val="0"/>
              <w:divBdr>
                <w:top w:val="none" w:sz="0" w:space="0" w:color="auto"/>
                <w:left w:val="none" w:sz="0" w:space="0" w:color="auto"/>
                <w:bottom w:val="none" w:sz="0" w:space="0" w:color="auto"/>
                <w:right w:val="none" w:sz="0" w:space="0" w:color="auto"/>
              </w:divBdr>
            </w:div>
          </w:divsChild>
        </w:div>
        <w:div w:id="512692338">
          <w:marLeft w:val="0"/>
          <w:marRight w:val="0"/>
          <w:marTop w:val="0"/>
          <w:marBottom w:val="0"/>
          <w:divBdr>
            <w:top w:val="none" w:sz="0" w:space="0" w:color="auto"/>
            <w:left w:val="none" w:sz="0" w:space="0" w:color="auto"/>
            <w:bottom w:val="none" w:sz="0" w:space="0" w:color="auto"/>
            <w:right w:val="none" w:sz="0" w:space="0" w:color="auto"/>
          </w:divBdr>
          <w:divsChild>
            <w:div w:id="2033726874">
              <w:marLeft w:val="0"/>
              <w:marRight w:val="0"/>
              <w:marTop w:val="0"/>
              <w:marBottom w:val="0"/>
              <w:divBdr>
                <w:top w:val="none" w:sz="0" w:space="0" w:color="auto"/>
                <w:left w:val="none" w:sz="0" w:space="0" w:color="auto"/>
                <w:bottom w:val="none" w:sz="0" w:space="0" w:color="auto"/>
                <w:right w:val="none" w:sz="0" w:space="0" w:color="auto"/>
              </w:divBdr>
            </w:div>
            <w:div w:id="1687636529">
              <w:marLeft w:val="0"/>
              <w:marRight w:val="0"/>
              <w:marTop w:val="0"/>
              <w:marBottom w:val="0"/>
              <w:divBdr>
                <w:top w:val="none" w:sz="0" w:space="0" w:color="auto"/>
                <w:left w:val="none" w:sz="0" w:space="0" w:color="auto"/>
                <w:bottom w:val="none" w:sz="0" w:space="0" w:color="auto"/>
                <w:right w:val="none" w:sz="0" w:space="0" w:color="auto"/>
              </w:divBdr>
            </w:div>
            <w:div w:id="1883517695">
              <w:marLeft w:val="0"/>
              <w:marRight w:val="0"/>
              <w:marTop w:val="0"/>
              <w:marBottom w:val="0"/>
              <w:divBdr>
                <w:top w:val="none" w:sz="0" w:space="0" w:color="auto"/>
                <w:left w:val="none" w:sz="0" w:space="0" w:color="auto"/>
                <w:bottom w:val="none" w:sz="0" w:space="0" w:color="auto"/>
                <w:right w:val="none" w:sz="0" w:space="0" w:color="auto"/>
              </w:divBdr>
            </w:div>
            <w:div w:id="1899053503">
              <w:marLeft w:val="0"/>
              <w:marRight w:val="0"/>
              <w:marTop w:val="0"/>
              <w:marBottom w:val="0"/>
              <w:divBdr>
                <w:top w:val="none" w:sz="0" w:space="0" w:color="auto"/>
                <w:left w:val="none" w:sz="0" w:space="0" w:color="auto"/>
                <w:bottom w:val="none" w:sz="0" w:space="0" w:color="auto"/>
                <w:right w:val="none" w:sz="0" w:space="0" w:color="auto"/>
              </w:divBdr>
            </w:div>
            <w:div w:id="1694573217">
              <w:marLeft w:val="0"/>
              <w:marRight w:val="0"/>
              <w:marTop w:val="0"/>
              <w:marBottom w:val="0"/>
              <w:divBdr>
                <w:top w:val="none" w:sz="0" w:space="0" w:color="auto"/>
                <w:left w:val="none" w:sz="0" w:space="0" w:color="auto"/>
                <w:bottom w:val="none" w:sz="0" w:space="0" w:color="auto"/>
                <w:right w:val="none" w:sz="0" w:space="0" w:color="auto"/>
              </w:divBdr>
            </w:div>
          </w:divsChild>
        </w:div>
        <w:div w:id="1736663589">
          <w:marLeft w:val="0"/>
          <w:marRight w:val="0"/>
          <w:marTop w:val="0"/>
          <w:marBottom w:val="0"/>
          <w:divBdr>
            <w:top w:val="none" w:sz="0" w:space="0" w:color="auto"/>
            <w:left w:val="none" w:sz="0" w:space="0" w:color="auto"/>
            <w:bottom w:val="none" w:sz="0" w:space="0" w:color="auto"/>
            <w:right w:val="none" w:sz="0" w:space="0" w:color="auto"/>
          </w:divBdr>
          <w:divsChild>
            <w:div w:id="1385834206">
              <w:marLeft w:val="0"/>
              <w:marRight w:val="0"/>
              <w:marTop w:val="0"/>
              <w:marBottom w:val="0"/>
              <w:divBdr>
                <w:top w:val="none" w:sz="0" w:space="0" w:color="auto"/>
                <w:left w:val="none" w:sz="0" w:space="0" w:color="auto"/>
                <w:bottom w:val="none" w:sz="0" w:space="0" w:color="auto"/>
                <w:right w:val="none" w:sz="0" w:space="0" w:color="auto"/>
              </w:divBdr>
            </w:div>
            <w:div w:id="84959909">
              <w:marLeft w:val="0"/>
              <w:marRight w:val="0"/>
              <w:marTop w:val="0"/>
              <w:marBottom w:val="0"/>
              <w:divBdr>
                <w:top w:val="none" w:sz="0" w:space="0" w:color="auto"/>
                <w:left w:val="none" w:sz="0" w:space="0" w:color="auto"/>
                <w:bottom w:val="none" w:sz="0" w:space="0" w:color="auto"/>
                <w:right w:val="none" w:sz="0" w:space="0" w:color="auto"/>
              </w:divBdr>
            </w:div>
            <w:div w:id="1421951052">
              <w:marLeft w:val="0"/>
              <w:marRight w:val="0"/>
              <w:marTop w:val="0"/>
              <w:marBottom w:val="0"/>
              <w:divBdr>
                <w:top w:val="none" w:sz="0" w:space="0" w:color="auto"/>
                <w:left w:val="none" w:sz="0" w:space="0" w:color="auto"/>
                <w:bottom w:val="none" w:sz="0" w:space="0" w:color="auto"/>
                <w:right w:val="none" w:sz="0" w:space="0" w:color="auto"/>
              </w:divBdr>
            </w:div>
            <w:div w:id="755901964">
              <w:marLeft w:val="0"/>
              <w:marRight w:val="0"/>
              <w:marTop w:val="0"/>
              <w:marBottom w:val="0"/>
              <w:divBdr>
                <w:top w:val="none" w:sz="0" w:space="0" w:color="auto"/>
                <w:left w:val="none" w:sz="0" w:space="0" w:color="auto"/>
                <w:bottom w:val="none" w:sz="0" w:space="0" w:color="auto"/>
                <w:right w:val="none" w:sz="0" w:space="0" w:color="auto"/>
              </w:divBdr>
            </w:div>
            <w:div w:id="939878787">
              <w:marLeft w:val="0"/>
              <w:marRight w:val="0"/>
              <w:marTop w:val="0"/>
              <w:marBottom w:val="0"/>
              <w:divBdr>
                <w:top w:val="none" w:sz="0" w:space="0" w:color="auto"/>
                <w:left w:val="none" w:sz="0" w:space="0" w:color="auto"/>
                <w:bottom w:val="none" w:sz="0" w:space="0" w:color="auto"/>
                <w:right w:val="none" w:sz="0" w:space="0" w:color="auto"/>
              </w:divBdr>
            </w:div>
          </w:divsChild>
        </w:div>
        <w:div w:id="147597393">
          <w:marLeft w:val="0"/>
          <w:marRight w:val="0"/>
          <w:marTop w:val="0"/>
          <w:marBottom w:val="0"/>
          <w:divBdr>
            <w:top w:val="none" w:sz="0" w:space="0" w:color="auto"/>
            <w:left w:val="none" w:sz="0" w:space="0" w:color="auto"/>
            <w:bottom w:val="none" w:sz="0" w:space="0" w:color="auto"/>
            <w:right w:val="none" w:sz="0" w:space="0" w:color="auto"/>
          </w:divBdr>
          <w:divsChild>
            <w:div w:id="2017340580">
              <w:marLeft w:val="0"/>
              <w:marRight w:val="0"/>
              <w:marTop w:val="0"/>
              <w:marBottom w:val="0"/>
              <w:divBdr>
                <w:top w:val="none" w:sz="0" w:space="0" w:color="auto"/>
                <w:left w:val="none" w:sz="0" w:space="0" w:color="auto"/>
                <w:bottom w:val="none" w:sz="0" w:space="0" w:color="auto"/>
                <w:right w:val="none" w:sz="0" w:space="0" w:color="auto"/>
              </w:divBdr>
            </w:div>
            <w:div w:id="1420832323">
              <w:marLeft w:val="0"/>
              <w:marRight w:val="0"/>
              <w:marTop w:val="0"/>
              <w:marBottom w:val="0"/>
              <w:divBdr>
                <w:top w:val="none" w:sz="0" w:space="0" w:color="auto"/>
                <w:left w:val="none" w:sz="0" w:space="0" w:color="auto"/>
                <w:bottom w:val="none" w:sz="0" w:space="0" w:color="auto"/>
                <w:right w:val="none" w:sz="0" w:space="0" w:color="auto"/>
              </w:divBdr>
            </w:div>
            <w:div w:id="835222861">
              <w:marLeft w:val="0"/>
              <w:marRight w:val="0"/>
              <w:marTop w:val="0"/>
              <w:marBottom w:val="0"/>
              <w:divBdr>
                <w:top w:val="none" w:sz="0" w:space="0" w:color="auto"/>
                <w:left w:val="none" w:sz="0" w:space="0" w:color="auto"/>
                <w:bottom w:val="none" w:sz="0" w:space="0" w:color="auto"/>
                <w:right w:val="none" w:sz="0" w:space="0" w:color="auto"/>
              </w:divBdr>
            </w:div>
            <w:div w:id="1998413006">
              <w:marLeft w:val="0"/>
              <w:marRight w:val="0"/>
              <w:marTop w:val="0"/>
              <w:marBottom w:val="0"/>
              <w:divBdr>
                <w:top w:val="none" w:sz="0" w:space="0" w:color="auto"/>
                <w:left w:val="none" w:sz="0" w:space="0" w:color="auto"/>
                <w:bottom w:val="none" w:sz="0" w:space="0" w:color="auto"/>
                <w:right w:val="none" w:sz="0" w:space="0" w:color="auto"/>
              </w:divBdr>
            </w:div>
            <w:div w:id="875117112">
              <w:marLeft w:val="0"/>
              <w:marRight w:val="0"/>
              <w:marTop w:val="0"/>
              <w:marBottom w:val="0"/>
              <w:divBdr>
                <w:top w:val="none" w:sz="0" w:space="0" w:color="auto"/>
                <w:left w:val="none" w:sz="0" w:space="0" w:color="auto"/>
                <w:bottom w:val="none" w:sz="0" w:space="0" w:color="auto"/>
                <w:right w:val="none" w:sz="0" w:space="0" w:color="auto"/>
              </w:divBdr>
            </w:div>
          </w:divsChild>
        </w:div>
        <w:div w:id="1065033760">
          <w:marLeft w:val="0"/>
          <w:marRight w:val="0"/>
          <w:marTop w:val="0"/>
          <w:marBottom w:val="0"/>
          <w:divBdr>
            <w:top w:val="none" w:sz="0" w:space="0" w:color="auto"/>
            <w:left w:val="none" w:sz="0" w:space="0" w:color="auto"/>
            <w:bottom w:val="none" w:sz="0" w:space="0" w:color="auto"/>
            <w:right w:val="none" w:sz="0" w:space="0" w:color="auto"/>
          </w:divBdr>
          <w:divsChild>
            <w:div w:id="2114550572">
              <w:marLeft w:val="0"/>
              <w:marRight w:val="0"/>
              <w:marTop w:val="0"/>
              <w:marBottom w:val="0"/>
              <w:divBdr>
                <w:top w:val="none" w:sz="0" w:space="0" w:color="auto"/>
                <w:left w:val="none" w:sz="0" w:space="0" w:color="auto"/>
                <w:bottom w:val="none" w:sz="0" w:space="0" w:color="auto"/>
                <w:right w:val="none" w:sz="0" w:space="0" w:color="auto"/>
              </w:divBdr>
            </w:div>
            <w:div w:id="368188832">
              <w:marLeft w:val="0"/>
              <w:marRight w:val="0"/>
              <w:marTop w:val="0"/>
              <w:marBottom w:val="0"/>
              <w:divBdr>
                <w:top w:val="none" w:sz="0" w:space="0" w:color="auto"/>
                <w:left w:val="none" w:sz="0" w:space="0" w:color="auto"/>
                <w:bottom w:val="none" w:sz="0" w:space="0" w:color="auto"/>
                <w:right w:val="none" w:sz="0" w:space="0" w:color="auto"/>
              </w:divBdr>
            </w:div>
            <w:div w:id="1481726148">
              <w:marLeft w:val="0"/>
              <w:marRight w:val="0"/>
              <w:marTop w:val="0"/>
              <w:marBottom w:val="0"/>
              <w:divBdr>
                <w:top w:val="none" w:sz="0" w:space="0" w:color="auto"/>
                <w:left w:val="none" w:sz="0" w:space="0" w:color="auto"/>
                <w:bottom w:val="none" w:sz="0" w:space="0" w:color="auto"/>
                <w:right w:val="none" w:sz="0" w:space="0" w:color="auto"/>
              </w:divBdr>
            </w:div>
            <w:div w:id="292371635">
              <w:marLeft w:val="0"/>
              <w:marRight w:val="0"/>
              <w:marTop w:val="0"/>
              <w:marBottom w:val="0"/>
              <w:divBdr>
                <w:top w:val="none" w:sz="0" w:space="0" w:color="auto"/>
                <w:left w:val="none" w:sz="0" w:space="0" w:color="auto"/>
                <w:bottom w:val="none" w:sz="0" w:space="0" w:color="auto"/>
                <w:right w:val="none" w:sz="0" w:space="0" w:color="auto"/>
              </w:divBdr>
            </w:div>
            <w:div w:id="1865166206">
              <w:marLeft w:val="0"/>
              <w:marRight w:val="0"/>
              <w:marTop w:val="0"/>
              <w:marBottom w:val="0"/>
              <w:divBdr>
                <w:top w:val="none" w:sz="0" w:space="0" w:color="auto"/>
                <w:left w:val="none" w:sz="0" w:space="0" w:color="auto"/>
                <w:bottom w:val="none" w:sz="0" w:space="0" w:color="auto"/>
                <w:right w:val="none" w:sz="0" w:space="0" w:color="auto"/>
              </w:divBdr>
            </w:div>
          </w:divsChild>
        </w:div>
        <w:div w:id="1977446732">
          <w:marLeft w:val="0"/>
          <w:marRight w:val="0"/>
          <w:marTop w:val="0"/>
          <w:marBottom w:val="0"/>
          <w:divBdr>
            <w:top w:val="none" w:sz="0" w:space="0" w:color="auto"/>
            <w:left w:val="none" w:sz="0" w:space="0" w:color="auto"/>
            <w:bottom w:val="none" w:sz="0" w:space="0" w:color="auto"/>
            <w:right w:val="none" w:sz="0" w:space="0" w:color="auto"/>
          </w:divBdr>
          <w:divsChild>
            <w:div w:id="424038001">
              <w:marLeft w:val="0"/>
              <w:marRight w:val="0"/>
              <w:marTop w:val="0"/>
              <w:marBottom w:val="0"/>
              <w:divBdr>
                <w:top w:val="none" w:sz="0" w:space="0" w:color="auto"/>
                <w:left w:val="none" w:sz="0" w:space="0" w:color="auto"/>
                <w:bottom w:val="none" w:sz="0" w:space="0" w:color="auto"/>
                <w:right w:val="none" w:sz="0" w:space="0" w:color="auto"/>
              </w:divBdr>
            </w:div>
            <w:div w:id="2140873273">
              <w:marLeft w:val="0"/>
              <w:marRight w:val="0"/>
              <w:marTop w:val="0"/>
              <w:marBottom w:val="0"/>
              <w:divBdr>
                <w:top w:val="none" w:sz="0" w:space="0" w:color="auto"/>
                <w:left w:val="none" w:sz="0" w:space="0" w:color="auto"/>
                <w:bottom w:val="none" w:sz="0" w:space="0" w:color="auto"/>
                <w:right w:val="none" w:sz="0" w:space="0" w:color="auto"/>
              </w:divBdr>
            </w:div>
            <w:div w:id="2070952289">
              <w:marLeft w:val="0"/>
              <w:marRight w:val="0"/>
              <w:marTop w:val="0"/>
              <w:marBottom w:val="0"/>
              <w:divBdr>
                <w:top w:val="none" w:sz="0" w:space="0" w:color="auto"/>
                <w:left w:val="none" w:sz="0" w:space="0" w:color="auto"/>
                <w:bottom w:val="none" w:sz="0" w:space="0" w:color="auto"/>
                <w:right w:val="none" w:sz="0" w:space="0" w:color="auto"/>
              </w:divBdr>
            </w:div>
            <w:div w:id="883297096">
              <w:marLeft w:val="0"/>
              <w:marRight w:val="0"/>
              <w:marTop w:val="0"/>
              <w:marBottom w:val="0"/>
              <w:divBdr>
                <w:top w:val="none" w:sz="0" w:space="0" w:color="auto"/>
                <w:left w:val="none" w:sz="0" w:space="0" w:color="auto"/>
                <w:bottom w:val="none" w:sz="0" w:space="0" w:color="auto"/>
                <w:right w:val="none" w:sz="0" w:space="0" w:color="auto"/>
              </w:divBdr>
            </w:div>
            <w:div w:id="1240939414">
              <w:marLeft w:val="0"/>
              <w:marRight w:val="0"/>
              <w:marTop w:val="0"/>
              <w:marBottom w:val="0"/>
              <w:divBdr>
                <w:top w:val="none" w:sz="0" w:space="0" w:color="auto"/>
                <w:left w:val="none" w:sz="0" w:space="0" w:color="auto"/>
                <w:bottom w:val="none" w:sz="0" w:space="0" w:color="auto"/>
                <w:right w:val="none" w:sz="0" w:space="0" w:color="auto"/>
              </w:divBdr>
            </w:div>
          </w:divsChild>
        </w:div>
        <w:div w:id="876547889">
          <w:marLeft w:val="0"/>
          <w:marRight w:val="0"/>
          <w:marTop w:val="0"/>
          <w:marBottom w:val="0"/>
          <w:divBdr>
            <w:top w:val="none" w:sz="0" w:space="0" w:color="auto"/>
            <w:left w:val="none" w:sz="0" w:space="0" w:color="auto"/>
            <w:bottom w:val="none" w:sz="0" w:space="0" w:color="auto"/>
            <w:right w:val="none" w:sz="0" w:space="0" w:color="auto"/>
          </w:divBdr>
          <w:divsChild>
            <w:div w:id="1726877060">
              <w:marLeft w:val="0"/>
              <w:marRight w:val="0"/>
              <w:marTop w:val="0"/>
              <w:marBottom w:val="0"/>
              <w:divBdr>
                <w:top w:val="none" w:sz="0" w:space="0" w:color="auto"/>
                <w:left w:val="none" w:sz="0" w:space="0" w:color="auto"/>
                <w:bottom w:val="none" w:sz="0" w:space="0" w:color="auto"/>
                <w:right w:val="none" w:sz="0" w:space="0" w:color="auto"/>
              </w:divBdr>
            </w:div>
            <w:div w:id="88814153">
              <w:marLeft w:val="0"/>
              <w:marRight w:val="0"/>
              <w:marTop w:val="0"/>
              <w:marBottom w:val="0"/>
              <w:divBdr>
                <w:top w:val="none" w:sz="0" w:space="0" w:color="auto"/>
                <w:left w:val="none" w:sz="0" w:space="0" w:color="auto"/>
                <w:bottom w:val="none" w:sz="0" w:space="0" w:color="auto"/>
                <w:right w:val="none" w:sz="0" w:space="0" w:color="auto"/>
              </w:divBdr>
            </w:div>
            <w:div w:id="1830249375">
              <w:marLeft w:val="0"/>
              <w:marRight w:val="0"/>
              <w:marTop w:val="0"/>
              <w:marBottom w:val="0"/>
              <w:divBdr>
                <w:top w:val="none" w:sz="0" w:space="0" w:color="auto"/>
                <w:left w:val="none" w:sz="0" w:space="0" w:color="auto"/>
                <w:bottom w:val="none" w:sz="0" w:space="0" w:color="auto"/>
                <w:right w:val="none" w:sz="0" w:space="0" w:color="auto"/>
              </w:divBdr>
            </w:div>
            <w:div w:id="910583357">
              <w:marLeft w:val="0"/>
              <w:marRight w:val="0"/>
              <w:marTop w:val="0"/>
              <w:marBottom w:val="0"/>
              <w:divBdr>
                <w:top w:val="none" w:sz="0" w:space="0" w:color="auto"/>
                <w:left w:val="none" w:sz="0" w:space="0" w:color="auto"/>
                <w:bottom w:val="none" w:sz="0" w:space="0" w:color="auto"/>
                <w:right w:val="none" w:sz="0" w:space="0" w:color="auto"/>
              </w:divBdr>
            </w:div>
            <w:div w:id="787509878">
              <w:marLeft w:val="0"/>
              <w:marRight w:val="0"/>
              <w:marTop w:val="0"/>
              <w:marBottom w:val="0"/>
              <w:divBdr>
                <w:top w:val="none" w:sz="0" w:space="0" w:color="auto"/>
                <w:left w:val="none" w:sz="0" w:space="0" w:color="auto"/>
                <w:bottom w:val="none" w:sz="0" w:space="0" w:color="auto"/>
                <w:right w:val="none" w:sz="0" w:space="0" w:color="auto"/>
              </w:divBdr>
            </w:div>
          </w:divsChild>
        </w:div>
        <w:div w:id="1102188141">
          <w:marLeft w:val="0"/>
          <w:marRight w:val="0"/>
          <w:marTop w:val="0"/>
          <w:marBottom w:val="0"/>
          <w:divBdr>
            <w:top w:val="none" w:sz="0" w:space="0" w:color="auto"/>
            <w:left w:val="none" w:sz="0" w:space="0" w:color="auto"/>
            <w:bottom w:val="none" w:sz="0" w:space="0" w:color="auto"/>
            <w:right w:val="none" w:sz="0" w:space="0" w:color="auto"/>
          </w:divBdr>
          <w:divsChild>
            <w:div w:id="1594776075">
              <w:marLeft w:val="0"/>
              <w:marRight w:val="0"/>
              <w:marTop w:val="0"/>
              <w:marBottom w:val="0"/>
              <w:divBdr>
                <w:top w:val="none" w:sz="0" w:space="0" w:color="auto"/>
                <w:left w:val="none" w:sz="0" w:space="0" w:color="auto"/>
                <w:bottom w:val="none" w:sz="0" w:space="0" w:color="auto"/>
                <w:right w:val="none" w:sz="0" w:space="0" w:color="auto"/>
              </w:divBdr>
            </w:div>
            <w:div w:id="1674843339">
              <w:marLeft w:val="0"/>
              <w:marRight w:val="0"/>
              <w:marTop w:val="0"/>
              <w:marBottom w:val="0"/>
              <w:divBdr>
                <w:top w:val="none" w:sz="0" w:space="0" w:color="auto"/>
                <w:left w:val="none" w:sz="0" w:space="0" w:color="auto"/>
                <w:bottom w:val="none" w:sz="0" w:space="0" w:color="auto"/>
                <w:right w:val="none" w:sz="0" w:space="0" w:color="auto"/>
              </w:divBdr>
            </w:div>
            <w:div w:id="797725130">
              <w:marLeft w:val="0"/>
              <w:marRight w:val="0"/>
              <w:marTop w:val="0"/>
              <w:marBottom w:val="0"/>
              <w:divBdr>
                <w:top w:val="none" w:sz="0" w:space="0" w:color="auto"/>
                <w:left w:val="none" w:sz="0" w:space="0" w:color="auto"/>
                <w:bottom w:val="none" w:sz="0" w:space="0" w:color="auto"/>
                <w:right w:val="none" w:sz="0" w:space="0" w:color="auto"/>
              </w:divBdr>
            </w:div>
            <w:div w:id="890112478">
              <w:marLeft w:val="0"/>
              <w:marRight w:val="0"/>
              <w:marTop w:val="0"/>
              <w:marBottom w:val="0"/>
              <w:divBdr>
                <w:top w:val="none" w:sz="0" w:space="0" w:color="auto"/>
                <w:left w:val="none" w:sz="0" w:space="0" w:color="auto"/>
                <w:bottom w:val="none" w:sz="0" w:space="0" w:color="auto"/>
                <w:right w:val="none" w:sz="0" w:space="0" w:color="auto"/>
              </w:divBdr>
            </w:div>
            <w:div w:id="181556652">
              <w:marLeft w:val="0"/>
              <w:marRight w:val="0"/>
              <w:marTop w:val="0"/>
              <w:marBottom w:val="0"/>
              <w:divBdr>
                <w:top w:val="none" w:sz="0" w:space="0" w:color="auto"/>
                <w:left w:val="none" w:sz="0" w:space="0" w:color="auto"/>
                <w:bottom w:val="none" w:sz="0" w:space="0" w:color="auto"/>
                <w:right w:val="none" w:sz="0" w:space="0" w:color="auto"/>
              </w:divBdr>
            </w:div>
          </w:divsChild>
        </w:div>
        <w:div w:id="1800106177">
          <w:marLeft w:val="0"/>
          <w:marRight w:val="0"/>
          <w:marTop w:val="0"/>
          <w:marBottom w:val="0"/>
          <w:divBdr>
            <w:top w:val="none" w:sz="0" w:space="0" w:color="auto"/>
            <w:left w:val="none" w:sz="0" w:space="0" w:color="auto"/>
            <w:bottom w:val="none" w:sz="0" w:space="0" w:color="auto"/>
            <w:right w:val="none" w:sz="0" w:space="0" w:color="auto"/>
          </w:divBdr>
          <w:divsChild>
            <w:div w:id="709643699">
              <w:marLeft w:val="0"/>
              <w:marRight w:val="0"/>
              <w:marTop w:val="0"/>
              <w:marBottom w:val="0"/>
              <w:divBdr>
                <w:top w:val="none" w:sz="0" w:space="0" w:color="auto"/>
                <w:left w:val="none" w:sz="0" w:space="0" w:color="auto"/>
                <w:bottom w:val="none" w:sz="0" w:space="0" w:color="auto"/>
                <w:right w:val="none" w:sz="0" w:space="0" w:color="auto"/>
              </w:divBdr>
            </w:div>
            <w:div w:id="1951275732">
              <w:marLeft w:val="0"/>
              <w:marRight w:val="0"/>
              <w:marTop w:val="0"/>
              <w:marBottom w:val="0"/>
              <w:divBdr>
                <w:top w:val="none" w:sz="0" w:space="0" w:color="auto"/>
                <w:left w:val="none" w:sz="0" w:space="0" w:color="auto"/>
                <w:bottom w:val="none" w:sz="0" w:space="0" w:color="auto"/>
                <w:right w:val="none" w:sz="0" w:space="0" w:color="auto"/>
              </w:divBdr>
            </w:div>
            <w:div w:id="1288245706">
              <w:marLeft w:val="0"/>
              <w:marRight w:val="0"/>
              <w:marTop w:val="0"/>
              <w:marBottom w:val="0"/>
              <w:divBdr>
                <w:top w:val="none" w:sz="0" w:space="0" w:color="auto"/>
                <w:left w:val="none" w:sz="0" w:space="0" w:color="auto"/>
                <w:bottom w:val="none" w:sz="0" w:space="0" w:color="auto"/>
                <w:right w:val="none" w:sz="0" w:space="0" w:color="auto"/>
              </w:divBdr>
            </w:div>
            <w:div w:id="2032872740">
              <w:marLeft w:val="0"/>
              <w:marRight w:val="0"/>
              <w:marTop w:val="0"/>
              <w:marBottom w:val="0"/>
              <w:divBdr>
                <w:top w:val="none" w:sz="0" w:space="0" w:color="auto"/>
                <w:left w:val="none" w:sz="0" w:space="0" w:color="auto"/>
                <w:bottom w:val="none" w:sz="0" w:space="0" w:color="auto"/>
                <w:right w:val="none" w:sz="0" w:space="0" w:color="auto"/>
              </w:divBdr>
            </w:div>
            <w:div w:id="1412196926">
              <w:marLeft w:val="0"/>
              <w:marRight w:val="0"/>
              <w:marTop w:val="0"/>
              <w:marBottom w:val="0"/>
              <w:divBdr>
                <w:top w:val="none" w:sz="0" w:space="0" w:color="auto"/>
                <w:left w:val="none" w:sz="0" w:space="0" w:color="auto"/>
                <w:bottom w:val="none" w:sz="0" w:space="0" w:color="auto"/>
                <w:right w:val="none" w:sz="0" w:space="0" w:color="auto"/>
              </w:divBdr>
            </w:div>
          </w:divsChild>
        </w:div>
        <w:div w:id="411389573">
          <w:marLeft w:val="0"/>
          <w:marRight w:val="0"/>
          <w:marTop w:val="0"/>
          <w:marBottom w:val="0"/>
          <w:divBdr>
            <w:top w:val="none" w:sz="0" w:space="0" w:color="auto"/>
            <w:left w:val="none" w:sz="0" w:space="0" w:color="auto"/>
            <w:bottom w:val="none" w:sz="0" w:space="0" w:color="auto"/>
            <w:right w:val="none" w:sz="0" w:space="0" w:color="auto"/>
          </w:divBdr>
          <w:divsChild>
            <w:div w:id="1990554216">
              <w:marLeft w:val="0"/>
              <w:marRight w:val="0"/>
              <w:marTop w:val="0"/>
              <w:marBottom w:val="0"/>
              <w:divBdr>
                <w:top w:val="none" w:sz="0" w:space="0" w:color="auto"/>
                <w:left w:val="none" w:sz="0" w:space="0" w:color="auto"/>
                <w:bottom w:val="none" w:sz="0" w:space="0" w:color="auto"/>
                <w:right w:val="none" w:sz="0" w:space="0" w:color="auto"/>
              </w:divBdr>
            </w:div>
            <w:div w:id="337998361">
              <w:marLeft w:val="0"/>
              <w:marRight w:val="0"/>
              <w:marTop w:val="0"/>
              <w:marBottom w:val="0"/>
              <w:divBdr>
                <w:top w:val="none" w:sz="0" w:space="0" w:color="auto"/>
                <w:left w:val="none" w:sz="0" w:space="0" w:color="auto"/>
                <w:bottom w:val="none" w:sz="0" w:space="0" w:color="auto"/>
                <w:right w:val="none" w:sz="0" w:space="0" w:color="auto"/>
              </w:divBdr>
            </w:div>
            <w:div w:id="987050431">
              <w:marLeft w:val="0"/>
              <w:marRight w:val="0"/>
              <w:marTop w:val="0"/>
              <w:marBottom w:val="0"/>
              <w:divBdr>
                <w:top w:val="none" w:sz="0" w:space="0" w:color="auto"/>
                <w:left w:val="none" w:sz="0" w:space="0" w:color="auto"/>
                <w:bottom w:val="none" w:sz="0" w:space="0" w:color="auto"/>
                <w:right w:val="none" w:sz="0" w:space="0" w:color="auto"/>
              </w:divBdr>
            </w:div>
            <w:div w:id="1997101910">
              <w:marLeft w:val="0"/>
              <w:marRight w:val="0"/>
              <w:marTop w:val="0"/>
              <w:marBottom w:val="0"/>
              <w:divBdr>
                <w:top w:val="none" w:sz="0" w:space="0" w:color="auto"/>
                <w:left w:val="none" w:sz="0" w:space="0" w:color="auto"/>
                <w:bottom w:val="none" w:sz="0" w:space="0" w:color="auto"/>
                <w:right w:val="none" w:sz="0" w:space="0" w:color="auto"/>
              </w:divBdr>
            </w:div>
          </w:divsChild>
        </w:div>
        <w:div w:id="1052340430">
          <w:marLeft w:val="0"/>
          <w:marRight w:val="0"/>
          <w:marTop w:val="0"/>
          <w:marBottom w:val="0"/>
          <w:divBdr>
            <w:top w:val="none" w:sz="0" w:space="0" w:color="auto"/>
            <w:left w:val="none" w:sz="0" w:space="0" w:color="auto"/>
            <w:bottom w:val="none" w:sz="0" w:space="0" w:color="auto"/>
            <w:right w:val="none" w:sz="0" w:space="0" w:color="auto"/>
          </w:divBdr>
          <w:divsChild>
            <w:div w:id="4019334">
              <w:marLeft w:val="-75"/>
              <w:marRight w:val="0"/>
              <w:marTop w:val="30"/>
              <w:marBottom w:val="30"/>
              <w:divBdr>
                <w:top w:val="none" w:sz="0" w:space="0" w:color="auto"/>
                <w:left w:val="none" w:sz="0" w:space="0" w:color="auto"/>
                <w:bottom w:val="none" w:sz="0" w:space="0" w:color="auto"/>
                <w:right w:val="none" w:sz="0" w:space="0" w:color="auto"/>
              </w:divBdr>
              <w:divsChild>
                <w:div w:id="1939947476">
                  <w:marLeft w:val="0"/>
                  <w:marRight w:val="0"/>
                  <w:marTop w:val="0"/>
                  <w:marBottom w:val="0"/>
                  <w:divBdr>
                    <w:top w:val="none" w:sz="0" w:space="0" w:color="auto"/>
                    <w:left w:val="none" w:sz="0" w:space="0" w:color="auto"/>
                    <w:bottom w:val="none" w:sz="0" w:space="0" w:color="auto"/>
                    <w:right w:val="none" w:sz="0" w:space="0" w:color="auto"/>
                  </w:divBdr>
                  <w:divsChild>
                    <w:div w:id="1445885526">
                      <w:marLeft w:val="0"/>
                      <w:marRight w:val="0"/>
                      <w:marTop w:val="0"/>
                      <w:marBottom w:val="0"/>
                      <w:divBdr>
                        <w:top w:val="none" w:sz="0" w:space="0" w:color="auto"/>
                        <w:left w:val="none" w:sz="0" w:space="0" w:color="auto"/>
                        <w:bottom w:val="none" w:sz="0" w:space="0" w:color="auto"/>
                        <w:right w:val="none" w:sz="0" w:space="0" w:color="auto"/>
                      </w:divBdr>
                    </w:div>
                  </w:divsChild>
                </w:div>
                <w:div w:id="1194491242">
                  <w:marLeft w:val="0"/>
                  <w:marRight w:val="0"/>
                  <w:marTop w:val="0"/>
                  <w:marBottom w:val="0"/>
                  <w:divBdr>
                    <w:top w:val="none" w:sz="0" w:space="0" w:color="auto"/>
                    <w:left w:val="none" w:sz="0" w:space="0" w:color="auto"/>
                    <w:bottom w:val="none" w:sz="0" w:space="0" w:color="auto"/>
                    <w:right w:val="none" w:sz="0" w:space="0" w:color="auto"/>
                  </w:divBdr>
                  <w:divsChild>
                    <w:div w:id="809635676">
                      <w:marLeft w:val="0"/>
                      <w:marRight w:val="0"/>
                      <w:marTop w:val="0"/>
                      <w:marBottom w:val="0"/>
                      <w:divBdr>
                        <w:top w:val="none" w:sz="0" w:space="0" w:color="auto"/>
                        <w:left w:val="none" w:sz="0" w:space="0" w:color="auto"/>
                        <w:bottom w:val="none" w:sz="0" w:space="0" w:color="auto"/>
                        <w:right w:val="none" w:sz="0" w:space="0" w:color="auto"/>
                      </w:divBdr>
                    </w:div>
                  </w:divsChild>
                </w:div>
                <w:div w:id="856191674">
                  <w:marLeft w:val="0"/>
                  <w:marRight w:val="0"/>
                  <w:marTop w:val="0"/>
                  <w:marBottom w:val="0"/>
                  <w:divBdr>
                    <w:top w:val="none" w:sz="0" w:space="0" w:color="auto"/>
                    <w:left w:val="none" w:sz="0" w:space="0" w:color="auto"/>
                    <w:bottom w:val="none" w:sz="0" w:space="0" w:color="auto"/>
                    <w:right w:val="none" w:sz="0" w:space="0" w:color="auto"/>
                  </w:divBdr>
                  <w:divsChild>
                    <w:div w:id="1850363410">
                      <w:marLeft w:val="0"/>
                      <w:marRight w:val="0"/>
                      <w:marTop w:val="0"/>
                      <w:marBottom w:val="0"/>
                      <w:divBdr>
                        <w:top w:val="none" w:sz="0" w:space="0" w:color="auto"/>
                        <w:left w:val="none" w:sz="0" w:space="0" w:color="auto"/>
                        <w:bottom w:val="none" w:sz="0" w:space="0" w:color="auto"/>
                        <w:right w:val="none" w:sz="0" w:space="0" w:color="auto"/>
                      </w:divBdr>
                    </w:div>
                  </w:divsChild>
                </w:div>
                <w:div w:id="1246258865">
                  <w:marLeft w:val="0"/>
                  <w:marRight w:val="0"/>
                  <w:marTop w:val="0"/>
                  <w:marBottom w:val="0"/>
                  <w:divBdr>
                    <w:top w:val="none" w:sz="0" w:space="0" w:color="auto"/>
                    <w:left w:val="none" w:sz="0" w:space="0" w:color="auto"/>
                    <w:bottom w:val="none" w:sz="0" w:space="0" w:color="auto"/>
                    <w:right w:val="none" w:sz="0" w:space="0" w:color="auto"/>
                  </w:divBdr>
                  <w:divsChild>
                    <w:div w:id="2115397581">
                      <w:marLeft w:val="0"/>
                      <w:marRight w:val="0"/>
                      <w:marTop w:val="0"/>
                      <w:marBottom w:val="0"/>
                      <w:divBdr>
                        <w:top w:val="none" w:sz="0" w:space="0" w:color="auto"/>
                        <w:left w:val="none" w:sz="0" w:space="0" w:color="auto"/>
                        <w:bottom w:val="none" w:sz="0" w:space="0" w:color="auto"/>
                        <w:right w:val="none" w:sz="0" w:space="0" w:color="auto"/>
                      </w:divBdr>
                    </w:div>
                    <w:div w:id="1181553126">
                      <w:marLeft w:val="0"/>
                      <w:marRight w:val="0"/>
                      <w:marTop w:val="0"/>
                      <w:marBottom w:val="0"/>
                      <w:divBdr>
                        <w:top w:val="none" w:sz="0" w:space="0" w:color="auto"/>
                        <w:left w:val="none" w:sz="0" w:space="0" w:color="auto"/>
                        <w:bottom w:val="none" w:sz="0" w:space="0" w:color="auto"/>
                        <w:right w:val="none" w:sz="0" w:space="0" w:color="auto"/>
                      </w:divBdr>
                    </w:div>
                    <w:div w:id="821656483">
                      <w:marLeft w:val="0"/>
                      <w:marRight w:val="0"/>
                      <w:marTop w:val="0"/>
                      <w:marBottom w:val="0"/>
                      <w:divBdr>
                        <w:top w:val="none" w:sz="0" w:space="0" w:color="auto"/>
                        <w:left w:val="none" w:sz="0" w:space="0" w:color="auto"/>
                        <w:bottom w:val="none" w:sz="0" w:space="0" w:color="auto"/>
                        <w:right w:val="none" w:sz="0" w:space="0" w:color="auto"/>
                      </w:divBdr>
                    </w:div>
                  </w:divsChild>
                </w:div>
                <w:div w:id="1723164930">
                  <w:marLeft w:val="0"/>
                  <w:marRight w:val="0"/>
                  <w:marTop w:val="0"/>
                  <w:marBottom w:val="0"/>
                  <w:divBdr>
                    <w:top w:val="none" w:sz="0" w:space="0" w:color="auto"/>
                    <w:left w:val="none" w:sz="0" w:space="0" w:color="auto"/>
                    <w:bottom w:val="none" w:sz="0" w:space="0" w:color="auto"/>
                    <w:right w:val="none" w:sz="0" w:space="0" w:color="auto"/>
                  </w:divBdr>
                  <w:divsChild>
                    <w:div w:id="1149249855">
                      <w:marLeft w:val="0"/>
                      <w:marRight w:val="0"/>
                      <w:marTop w:val="0"/>
                      <w:marBottom w:val="0"/>
                      <w:divBdr>
                        <w:top w:val="none" w:sz="0" w:space="0" w:color="auto"/>
                        <w:left w:val="none" w:sz="0" w:space="0" w:color="auto"/>
                        <w:bottom w:val="none" w:sz="0" w:space="0" w:color="auto"/>
                        <w:right w:val="none" w:sz="0" w:space="0" w:color="auto"/>
                      </w:divBdr>
                    </w:div>
                  </w:divsChild>
                </w:div>
                <w:div w:id="960652248">
                  <w:marLeft w:val="0"/>
                  <w:marRight w:val="0"/>
                  <w:marTop w:val="0"/>
                  <w:marBottom w:val="0"/>
                  <w:divBdr>
                    <w:top w:val="none" w:sz="0" w:space="0" w:color="auto"/>
                    <w:left w:val="none" w:sz="0" w:space="0" w:color="auto"/>
                    <w:bottom w:val="none" w:sz="0" w:space="0" w:color="auto"/>
                    <w:right w:val="none" w:sz="0" w:space="0" w:color="auto"/>
                  </w:divBdr>
                  <w:divsChild>
                    <w:div w:id="163395646">
                      <w:marLeft w:val="0"/>
                      <w:marRight w:val="0"/>
                      <w:marTop w:val="0"/>
                      <w:marBottom w:val="0"/>
                      <w:divBdr>
                        <w:top w:val="none" w:sz="0" w:space="0" w:color="auto"/>
                        <w:left w:val="none" w:sz="0" w:space="0" w:color="auto"/>
                        <w:bottom w:val="none" w:sz="0" w:space="0" w:color="auto"/>
                        <w:right w:val="none" w:sz="0" w:space="0" w:color="auto"/>
                      </w:divBdr>
                    </w:div>
                    <w:div w:id="1234662212">
                      <w:marLeft w:val="0"/>
                      <w:marRight w:val="0"/>
                      <w:marTop w:val="0"/>
                      <w:marBottom w:val="0"/>
                      <w:divBdr>
                        <w:top w:val="none" w:sz="0" w:space="0" w:color="auto"/>
                        <w:left w:val="none" w:sz="0" w:space="0" w:color="auto"/>
                        <w:bottom w:val="none" w:sz="0" w:space="0" w:color="auto"/>
                        <w:right w:val="none" w:sz="0" w:space="0" w:color="auto"/>
                      </w:divBdr>
                    </w:div>
                    <w:div w:id="353581676">
                      <w:marLeft w:val="0"/>
                      <w:marRight w:val="0"/>
                      <w:marTop w:val="0"/>
                      <w:marBottom w:val="0"/>
                      <w:divBdr>
                        <w:top w:val="none" w:sz="0" w:space="0" w:color="auto"/>
                        <w:left w:val="none" w:sz="0" w:space="0" w:color="auto"/>
                        <w:bottom w:val="none" w:sz="0" w:space="0" w:color="auto"/>
                        <w:right w:val="none" w:sz="0" w:space="0" w:color="auto"/>
                      </w:divBdr>
                    </w:div>
                    <w:div w:id="1748720194">
                      <w:marLeft w:val="0"/>
                      <w:marRight w:val="0"/>
                      <w:marTop w:val="0"/>
                      <w:marBottom w:val="0"/>
                      <w:divBdr>
                        <w:top w:val="none" w:sz="0" w:space="0" w:color="auto"/>
                        <w:left w:val="none" w:sz="0" w:space="0" w:color="auto"/>
                        <w:bottom w:val="none" w:sz="0" w:space="0" w:color="auto"/>
                        <w:right w:val="none" w:sz="0" w:space="0" w:color="auto"/>
                      </w:divBdr>
                    </w:div>
                  </w:divsChild>
                </w:div>
                <w:div w:id="224150644">
                  <w:marLeft w:val="0"/>
                  <w:marRight w:val="0"/>
                  <w:marTop w:val="0"/>
                  <w:marBottom w:val="0"/>
                  <w:divBdr>
                    <w:top w:val="none" w:sz="0" w:space="0" w:color="auto"/>
                    <w:left w:val="none" w:sz="0" w:space="0" w:color="auto"/>
                    <w:bottom w:val="none" w:sz="0" w:space="0" w:color="auto"/>
                    <w:right w:val="none" w:sz="0" w:space="0" w:color="auto"/>
                  </w:divBdr>
                  <w:divsChild>
                    <w:div w:id="167868621">
                      <w:marLeft w:val="0"/>
                      <w:marRight w:val="0"/>
                      <w:marTop w:val="0"/>
                      <w:marBottom w:val="0"/>
                      <w:divBdr>
                        <w:top w:val="none" w:sz="0" w:space="0" w:color="auto"/>
                        <w:left w:val="none" w:sz="0" w:space="0" w:color="auto"/>
                        <w:bottom w:val="none" w:sz="0" w:space="0" w:color="auto"/>
                        <w:right w:val="none" w:sz="0" w:space="0" w:color="auto"/>
                      </w:divBdr>
                    </w:div>
                  </w:divsChild>
                </w:div>
                <w:div w:id="950479445">
                  <w:marLeft w:val="0"/>
                  <w:marRight w:val="0"/>
                  <w:marTop w:val="0"/>
                  <w:marBottom w:val="0"/>
                  <w:divBdr>
                    <w:top w:val="none" w:sz="0" w:space="0" w:color="auto"/>
                    <w:left w:val="none" w:sz="0" w:space="0" w:color="auto"/>
                    <w:bottom w:val="none" w:sz="0" w:space="0" w:color="auto"/>
                    <w:right w:val="none" w:sz="0" w:space="0" w:color="auto"/>
                  </w:divBdr>
                  <w:divsChild>
                    <w:div w:id="608201777">
                      <w:marLeft w:val="0"/>
                      <w:marRight w:val="0"/>
                      <w:marTop w:val="0"/>
                      <w:marBottom w:val="0"/>
                      <w:divBdr>
                        <w:top w:val="none" w:sz="0" w:space="0" w:color="auto"/>
                        <w:left w:val="none" w:sz="0" w:space="0" w:color="auto"/>
                        <w:bottom w:val="none" w:sz="0" w:space="0" w:color="auto"/>
                        <w:right w:val="none" w:sz="0" w:space="0" w:color="auto"/>
                      </w:divBdr>
                    </w:div>
                  </w:divsChild>
                </w:div>
                <w:div w:id="510998143">
                  <w:marLeft w:val="0"/>
                  <w:marRight w:val="0"/>
                  <w:marTop w:val="0"/>
                  <w:marBottom w:val="0"/>
                  <w:divBdr>
                    <w:top w:val="none" w:sz="0" w:space="0" w:color="auto"/>
                    <w:left w:val="none" w:sz="0" w:space="0" w:color="auto"/>
                    <w:bottom w:val="none" w:sz="0" w:space="0" w:color="auto"/>
                    <w:right w:val="none" w:sz="0" w:space="0" w:color="auto"/>
                  </w:divBdr>
                  <w:divsChild>
                    <w:div w:id="292448701">
                      <w:marLeft w:val="0"/>
                      <w:marRight w:val="0"/>
                      <w:marTop w:val="0"/>
                      <w:marBottom w:val="0"/>
                      <w:divBdr>
                        <w:top w:val="none" w:sz="0" w:space="0" w:color="auto"/>
                        <w:left w:val="none" w:sz="0" w:space="0" w:color="auto"/>
                        <w:bottom w:val="none" w:sz="0" w:space="0" w:color="auto"/>
                        <w:right w:val="none" w:sz="0" w:space="0" w:color="auto"/>
                      </w:divBdr>
                    </w:div>
                  </w:divsChild>
                </w:div>
                <w:div w:id="1865552609">
                  <w:marLeft w:val="0"/>
                  <w:marRight w:val="0"/>
                  <w:marTop w:val="0"/>
                  <w:marBottom w:val="0"/>
                  <w:divBdr>
                    <w:top w:val="none" w:sz="0" w:space="0" w:color="auto"/>
                    <w:left w:val="none" w:sz="0" w:space="0" w:color="auto"/>
                    <w:bottom w:val="none" w:sz="0" w:space="0" w:color="auto"/>
                    <w:right w:val="none" w:sz="0" w:space="0" w:color="auto"/>
                  </w:divBdr>
                  <w:divsChild>
                    <w:div w:id="1028021459">
                      <w:marLeft w:val="0"/>
                      <w:marRight w:val="0"/>
                      <w:marTop w:val="0"/>
                      <w:marBottom w:val="0"/>
                      <w:divBdr>
                        <w:top w:val="none" w:sz="0" w:space="0" w:color="auto"/>
                        <w:left w:val="none" w:sz="0" w:space="0" w:color="auto"/>
                        <w:bottom w:val="none" w:sz="0" w:space="0" w:color="auto"/>
                        <w:right w:val="none" w:sz="0" w:space="0" w:color="auto"/>
                      </w:divBdr>
                    </w:div>
                    <w:div w:id="603539417">
                      <w:marLeft w:val="0"/>
                      <w:marRight w:val="0"/>
                      <w:marTop w:val="0"/>
                      <w:marBottom w:val="0"/>
                      <w:divBdr>
                        <w:top w:val="none" w:sz="0" w:space="0" w:color="auto"/>
                        <w:left w:val="none" w:sz="0" w:space="0" w:color="auto"/>
                        <w:bottom w:val="none" w:sz="0" w:space="0" w:color="auto"/>
                        <w:right w:val="none" w:sz="0" w:space="0" w:color="auto"/>
                      </w:divBdr>
                    </w:div>
                    <w:div w:id="2065904299">
                      <w:marLeft w:val="0"/>
                      <w:marRight w:val="0"/>
                      <w:marTop w:val="0"/>
                      <w:marBottom w:val="0"/>
                      <w:divBdr>
                        <w:top w:val="none" w:sz="0" w:space="0" w:color="auto"/>
                        <w:left w:val="none" w:sz="0" w:space="0" w:color="auto"/>
                        <w:bottom w:val="none" w:sz="0" w:space="0" w:color="auto"/>
                        <w:right w:val="none" w:sz="0" w:space="0" w:color="auto"/>
                      </w:divBdr>
                    </w:div>
                    <w:div w:id="1366641159">
                      <w:marLeft w:val="0"/>
                      <w:marRight w:val="0"/>
                      <w:marTop w:val="0"/>
                      <w:marBottom w:val="0"/>
                      <w:divBdr>
                        <w:top w:val="none" w:sz="0" w:space="0" w:color="auto"/>
                        <w:left w:val="none" w:sz="0" w:space="0" w:color="auto"/>
                        <w:bottom w:val="none" w:sz="0" w:space="0" w:color="auto"/>
                        <w:right w:val="none" w:sz="0" w:space="0" w:color="auto"/>
                      </w:divBdr>
                    </w:div>
                    <w:div w:id="402601747">
                      <w:marLeft w:val="0"/>
                      <w:marRight w:val="0"/>
                      <w:marTop w:val="0"/>
                      <w:marBottom w:val="0"/>
                      <w:divBdr>
                        <w:top w:val="none" w:sz="0" w:space="0" w:color="auto"/>
                        <w:left w:val="none" w:sz="0" w:space="0" w:color="auto"/>
                        <w:bottom w:val="none" w:sz="0" w:space="0" w:color="auto"/>
                        <w:right w:val="none" w:sz="0" w:space="0" w:color="auto"/>
                      </w:divBdr>
                    </w:div>
                    <w:div w:id="2119400536">
                      <w:marLeft w:val="0"/>
                      <w:marRight w:val="0"/>
                      <w:marTop w:val="0"/>
                      <w:marBottom w:val="0"/>
                      <w:divBdr>
                        <w:top w:val="none" w:sz="0" w:space="0" w:color="auto"/>
                        <w:left w:val="none" w:sz="0" w:space="0" w:color="auto"/>
                        <w:bottom w:val="none" w:sz="0" w:space="0" w:color="auto"/>
                        <w:right w:val="none" w:sz="0" w:space="0" w:color="auto"/>
                      </w:divBdr>
                    </w:div>
                  </w:divsChild>
                </w:div>
                <w:div w:id="1755976824">
                  <w:marLeft w:val="0"/>
                  <w:marRight w:val="0"/>
                  <w:marTop w:val="0"/>
                  <w:marBottom w:val="0"/>
                  <w:divBdr>
                    <w:top w:val="none" w:sz="0" w:space="0" w:color="auto"/>
                    <w:left w:val="none" w:sz="0" w:space="0" w:color="auto"/>
                    <w:bottom w:val="none" w:sz="0" w:space="0" w:color="auto"/>
                    <w:right w:val="none" w:sz="0" w:space="0" w:color="auto"/>
                  </w:divBdr>
                  <w:divsChild>
                    <w:div w:id="1034578037">
                      <w:marLeft w:val="0"/>
                      <w:marRight w:val="0"/>
                      <w:marTop w:val="0"/>
                      <w:marBottom w:val="0"/>
                      <w:divBdr>
                        <w:top w:val="none" w:sz="0" w:space="0" w:color="auto"/>
                        <w:left w:val="none" w:sz="0" w:space="0" w:color="auto"/>
                        <w:bottom w:val="none" w:sz="0" w:space="0" w:color="auto"/>
                        <w:right w:val="none" w:sz="0" w:space="0" w:color="auto"/>
                      </w:divBdr>
                    </w:div>
                  </w:divsChild>
                </w:div>
                <w:div w:id="675226092">
                  <w:marLeft w:val="0"/>
                  <w:marRight w:val="0"/>
                  <w:marTop w:val="0"/>
                  <w:marBottom w:val="0"/>
                  <w:divBdr>
                    <w:top w:val="none" w:sz="0" w:space="0" w:color="auto"/>
                    <w:left w:val="none" w:sz="0" w:space="0" w:color="auto"/>
                    <w:bottom w:val="none" w:sz="0" w:space="0" w:color="auto"/>
                    <w:right w:val="none" w:sz="0" w:space="0" w:color="auto"/>
                  </w:divBdr>
                  <w:divsChild>
                    <w:div w:id="1260219220">
                      <w:marLeft w:val="0"/>
                      <w:marRight w:val="0"/>
                      <w:marTop w:val="0"/>
                      <w:marBottom w:val="0"/>
                      <w:divBdr>
                        <w:top w:val="none" w:sz="0" w:space="0" w:color="auto"/>
                        <w:left w:val="none" w:sz="0" w:space="0" w:color="auto"/>
                        <w:bottom w:val="none" w:sz="0" w:space="0" w:color="auto"/>
                        <w:right w:val="none" w:sz="0" w:space="0" w:color="auto"/>
                      </w:divBdr>
                    </w:div>
                  </w:divsChild>
                </w:div>
                <w:div w:id="1044863380">
                  <w:marLeft w:val="0"/>
                  <w:marRight w:val="0"/>
                  <w:marTop w:val="0"/>
                  <w:marBottom w:val="0"/>
                  <w:divBdr>
                    <w:top w:val="none" w:sz="0" w:space="0" w:color="auto"/>
                    <w:left w:val="none" w:sz="0" w:space="0" w:color="auto"/>
                    <w:bottom w:val="none" w:sz="0" w:space="0" w:color="auto"/>
                    <w:right w:val="none" w:sz="0" w:space="0" w:color="auto"/>
                  </w:divBdr>
                  <w:divsChild>
                    <w:div w:id="1815443329">
                      <w:marLeft w:val="0"/>
                      <w:marRight w:val="0"/>
                      <w:marTop w:val="0"/>
                      <w:marBottom w:val="0"/>
                      <w:divBdr>
                        <w:top w:val="none" w:sz="0" w:space="0" w:color="auto"/>
                        <w:left w:val="none" w:sz="0" w:space="0" w:color="auto"/>
                        <w:bottom w:val="none" w:sz="0" w:space="0" w:color="auto"/>
                        <w:right w:val="none" w:sz="0" w:space="0" w:color="auto"/>
                      </w:divBdr>
                    </w:div>
                  </w:divsChild>
                </w:div>
                <w:div w:id="1767726469">
                  <w:marLeft w:val="0"/>
                  <w:marRight w:val="0"/>
                  <w:marTop w:val="0"/>
                  <w:marBottom w:val="0"/>
                  <w:divBdr>
                    <w:top w:val="none" w:sz="0" w:space="0" w:color="auto"/>
                    <w:left w:val="none" w:sz="0" w:space="0" w:color="auto"/>
                    <w:bottom w:val="none" w:sz="0" w:space="0" w:color="auto"/>
                    <w:right w:val="none" w:sz="0" w:space="0" w:color="auto"/>
                  </w:divBdr>
                  <w:divsChild>
                    <w:div w:id="771441458">
                      <w:marLeft w:val="0"/>
                      <w:marRight w:val="0"/>
                      <w:marTop w:val="0"/>
                      <w:marBottom w:val="0"/>
                      <w:divBdr>
                        <w:top w:val="none" w:sz="0" w:space="0" w:color="auto"/>
                        <w:left w:val="none" w:sz="0" w:space="0" w:color="auto"/>
                        <w:bottom w:val="none" w:sz="0" w:space="0" w:color="auto"/>
                        <w:right w:val="none" w:sz="0" w:space="0" w:color="auto"/>
                      </w:divBdr>
                    </w:div>
                  </w:divsChild>
                </w:div>
                <w:div w:id="84308315">
                  <w:marLeft w:val="0"/>
                  <w:marRight w:val="0"/>
                  <w:marTop w:val="0"/>
                  <w:marBottom w:val="0"/>
                  <w:divBdr>
                    <w:top w:val="none" w:sz="0" w:space="0" w:color="auto"/>
                    <w:left w:val="none" w:sz="0" w:space="0" w:color="auto"/>
                    <w:bottom w:val="none" w:sz="0" w:space="0" w:color="auto"/>
                    <w:right w:val="none" w:sz="0" w:space="0" w:color="auto"/>
                  </w:divBdr>
                  <w:divsChild>
                    <w:div w:id="1593122716">
                      <w:marLeft w:val="0"/>
                      <w:marRight w:val="0"/>
                      <w:marTop w:val="0"/>
                      <w:marBottom w:val="0"/>
                      <w:divBdr>
                        <w:top w:val="none" w:sz="0" w:space="0" w:color="auto"/>
                        <w:left w:val="none" w:sz="0" w:space="0" w:color="auto"/>
                        <w:bottom w:val="none" w:sz="0" w:space="0" w:color="auto"/>
                        <w:right w:val="none" w:sz="0" w:space="0" w:color="auto"/>
                      </w:divBdr>
                    </w:div>
                    <w:div w:id="1100761794">
                      <w:marLeft w:val="0"/>
                      <w:marRight w:val="0"/>
                      <w:marTop w:val="0"/>
                      <w:marBottom w:val="0"/>
                      <w:divBdr>
                        <w:top w:val="none" w:sz="0" w:space="0" w:color="auto"/>
                        <w:left w:val="none" w:sz="0" w:space="0" w:color="auto"/>
                        <w:bottom w:val="none" w:sz="0" w:space="0" w:color="auto"/>
                        <w:right w:val="none" w:sz="0" w:space="0" w:color="auto"/>
                      </w:divBdr>
                    </w:div>
                  </w:divsChild>
                </w:div>
                <w:div w:id="1394111975">
                  <w:marLeft w:val="0"/>
                  <w:marRight w:val="0"/>
                  <w:marTop w:val="0"/>
                  <w:marBottom w:val="0"/>
                  <w:divBdr>
                    <w:top w:val="none" w:sz="0" w:space="0" w:color="auto"/>
                    <w:left w:val="none" w:sz="0" w:space="0" w:color="auto"/>
                    <w:bottom w:val="none" w:sz="0" w:space="0" w:color="auto"/>
                    <w:right w:val="none" w:sz="0" w:space="0" w:color="auto"/>
                  </w:divBdr>
                  <w:divsChild>
                    <w:div w:id="1285120171">
                      <w:marLeft w:val="0"/>
                      <w:marRight w:val="0"/>
                      <w:marTop w:val="0"/>
                      <w:marBottom w:val="0"/>
                      <w:divBdr>
                        <w:top w:val="none" w:sz="0" w:space="0" w:color="auto"/>
                        <w:left w:val="none" w:sz="0" w:space="0" w:color="auto"/>
                        <w:bottom w:val="none" w:sz="0" w:space="0" w:color="auto"/>
                        <w:right w:val="none" w:sz="0" w:space="0" w:color="auto"/>
                      </w:divBdr>
                    </w:div>
                    <w:div w:id="895091569">
                      <w:marLeft w:val="0"/>
                      <w:marRight w:val="0"/>
                      <w:marTop w:val="0"/>
                      <w:marBottom w:val="0"/>
                      <w:divBdr>
                        <w:top w:val="none" w:sz="0" w:space="0" w:color="auto"/>
                        <w:left w:val="none" w:sz="0" w:space="0" w:color="auto"/>
                        <w:bottom w:val="none" w:sz="0" w:space="0" w:color="auto"/>
                        <w:right w:val="none" w:sz="0" w:space="0" w:color="auto"/>
                      </w:divBdr>
                    </w:div>
                    <w:div w:id="38239611">
                      <w:marLeft w:val="0"/>
                      <w:marRight w:val="0"/>
                      <w:marTop w:val="0"/>
                      <w:marBottom w:val="0"/>
                      <w:divBdr>
                        <w:top w:val="none" w:sz="0" w:space="0" w:color="auto"/>
                        <w:left w:val="none" w:sz="0" w:space="0" w:color="auto"/>
                        <w:bottom w:val="none" w:sz="0" w:space="0" w:color="auto"/>
                        <w:right w:val="none" w:sz="0" w:space="0" w:color="auto"/>
                      </w:divBdr>
                    </w:div>
                    <w:div w:id="1994528564">
                      <w:marLeft w:val="0"/>
                      <w:marRight w:val="0"/>
                      <w:marTop w:val="0"/>
                      <w:marBottom w:val="0"/>
                      <w:divBdr>
                        <w:top w:val="none" w:sz="0" w:space="0" w:color="auto"/>
                        <w:left w:val="none" w:sz="0" w:space="0" w:color="auto"/>
                        <w:bottom w:val="none" w:sz="0" w:space="0" w:color="auto"/>
                        <w:right w:val="none" w:sz="0" w:space="0" w:color="auto"/>
                      </w:divBdr>
                    </w:div>
                    <w:div w:id="72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7497">
          <w:marLeft w:val="0"/>
          <w:marRight w:val="0"/>
          <w:marTop w:val="0"/>
          <w:marBottom w:val="0"/>
          <w:divBdr>
            <w:top w:val="none" w:sz="0" w:space="0" w:color="auto"/>
            <w:left w:val="none" w:sz="0" w:space="0" w:color="auto"/>
            <w:bottom w:val="none" w:sz="0" w:space="0" w:color="auto"/>
            <w:right w:val="none" w:sz="0" w:space="0" w:color="auto"/>
          </w:divBdr>
        </w:div>
        <w:div w:id="1442989341">
          <w:marLeft w:val="0"/>
          <w:marRight w:val="0"/>
          <w:marTop w:val="0"/>
          <w:marBottom w:val="0"/>
          <w:divBdr>
            <w:top w:val="none" w:sz="0" w:space="0" w:color="auto"/>
            <w:left w:val="none" w:sz="0" w:space="0" w:color="auto"/>
            <w:bottom w:val="none" w:sz="0" w:space="0" w:color="auto"/>
            <w:right w:val="none" w:sz="0" w:space="0" w:color="auto"/>
          </w:divBdr>
        </w:div>
        <w:div w:id="341515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364f7a8d-35e7-44c8-8d11-261d45a628dc">
      <UserInfo>
        <DisplayName>Stuart Underhill (ICT)</DisplayName>
        <AccountId>73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BF7E68A2920F419505B21EBA89F48A" ma:contentTypeVersion="7" ma:contentTypeDescription="Create a new document." ma:contentTypeScope="" ma:versionID="40ec3a7db26e445559d76fd406ba4924">
  <xsd:schema xmlns:xsd="http://www.w3.org/2001/XMLSchema" xmlns:xs="http://www.w3.org/2001/XMLSchema" xmlns:p="http://schemas.microsoft.com/office/2006/metadata/properties" xmlns:ns2="34b4f572-d0b2-4fb3-add6-073088cfc98b" xmlns:ns3="http://schemas.microsoft.com/sharepoint/v4" xmlns:ns4="364f7a8d-35e7-44c8-8d11-261d45a628dc" targetNamespace="http://schemas.microsoft.com/office/2006/metadata/properties" ma:root="true" ma:fieldsID="aece19e68437184fc62d03cbc131082e" ns2:_="" ns3:_="" ns4:_="">
    <xsd:import namespace="34b4f572-d0b2-4fb3-add6-073088cfc98b"/>
    <xsd:import namespace="http://schemas.microsoft.com/sharepoint/v4"/>
    <xsd:import namespace="364f7a8d-35e7-44c8-8d11-261d45a628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f572-d0b2-4fb3-add6-073088cfc9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f7a8d-35e7-44c8-8d11-261d45a628d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DFD5A0-B043-42EA-B5C7-D56AA9641D34}">
  <ds:schemaRefs>
    <ds:schemaRef ds:uri="http://schemas.microsoft.com/office/2006/metadata/properties"/>
    <ds:schemaRef ds:uri="http://schemas.microsoft.com/office/infopath/2007/PartnerControls"/>
    <ds:schemaRef ds:uri="http://schemas.microsoft.com/sharepoint/v4"/>
    <ds:schemaRef ds:uri="364f7a8d-35e7-44c8-8d11-261d45a628dc"/>
  </ds:schemaRefs>
</ds:datastoreItem>
</file>

<file path=customXml/itemProps2.xml><?xml version="1.0" encoding="utf-8"?>
<ds:datastoreItem xmlns:ds="http://schemas.openxmlformats.org/officeDocument/2006/customXml" ds:itemID="{B2770886-EDE6-49E8-9ADF-F4911C345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f572-d0b2-4fb3-add6-073088cfc98b"/>
    <ds:schemaRef ds:uri="http://schemas.microsoft.com/sharepoint/v4"/>
    <ds:schemaRef ds:uri="364f7a8d-35e7-44c8-8d11-261d45a62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8455A-5EB9-4151-B853-56C75AC532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2064</Words>
  <Characters>11769</Characters>
  <Application>Microsoft Office Word</Application>
  <DocSecurity>0</DocSecurity>
  <Lines>98</Lines>
  <Paragraphs>27</Paragraphs>
  <ScaleCrop>false</ScaleCrop>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 )</cp:lastModifiedBy>
  <cp:revision>2</cp:revision>
  <dcterms:created xsi:type="dcterms:W3CDTF">2022-08-02T12:52:00Z</dcterms:created>
  <dcterms:modified xsi:type="dcterms:W3CDTF">2022-08-02T12:52:00Z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0x010100E3BF7E68A2920F419505B21EBA89F48A</vt:lpwstr>
  </property>
</Properties>
</file>